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A39F" w14:textId="66DE9D61" w:rsidR="00276A4E" w:rsidRPr="0007516C" w:rsidRDefault="00276A4E" w:rsidP="00B8339F">
      <w:pPr>
        <w:jc w:val="both"/>
        <w:rPr>
          <w:rFonts w:ascii="Arial" w:hAnsi="Arial" w:cs="Arial"/>
          <w:b/>
          <w:sz w:val="24"/>
          <w:szCs w:val="24"/>
        </w:rPr>
      </w:pPr>
    </w:p>
    <w:p w14:paraId="5254F23D" w14:textId="77777777" w:rsidR="00276A4E" w:rsidRPr="0007516C" w:rsidRDefault="00276A4E" w:rsidP="00B8339F">
      <w:pPr>
        <w:jc w:val="both"/>
        <w:rPr>
          <w:rFonts w:ascii="Arial" w:hAnsi="Arial" w:cs="Arial"/>
          <w:b/>
          <w:sz w:val="24"/>
          <w:szCs w:val="24"/>
        </w:rPr>
      </w:pPr>
    </w:p>
    <w:p w14:paraId="1FDDE215" w14:textId="77777777" w:rsidR="00276A4E" w:rsidRPr="0007516C" w:rsidRDefault="00276A4E" w:rsidP="00B8339F">
      <w:pPr>
        <w:jc w:val="both"/>
        <w:rPr>
          <w:rFonts w:ascii="Arial" w:hAnsi="Arial" w:cs="Arial"/>
          <w:b/>
          <w:sz w:val="24"/>
          <w:szCs w:val="24"/>
        </w:rPr>
      </w:pPr>
    </w:p>
    <w:p w14:paraId="1E3703E4" w14:textId="77777777" w:rsidR="00276A4E" w:rsidRPr="0007516C" w:rsidRDefault="00276A4E" w:rsidP="00B8339F">
      <w:pPr>
        <w:jc w:val="both"/>
        <w:rPr>
          <w:rFonts w:ascii="Arial" w:hAnsi="Arial" w:cs="Arial"/>
          <w:b/>
          <w:sz w:val="24"/>
          <w:szCs w:val="24"/>
        </w:rPr>
      </w:pPr>
    </w:p>
    <w:p w14:paraId="3F9D0783" w14:textId="77777777" w:rsidR="00276A4E" w:rsidRPr="0007516C" w:rsidRDefault="00276A4E" w:rsidP="00B8339F">
      <w:pPr>
        <w:jc w:val="both"/>
        <w:rPr>
          <w:rFonts w:ascii="Arial" w:hAnsi="Arial" w:cs="Arial"/>
          <w:b/>
          <w:sz w:val="24"/>
          <w:szCs w:val="24"/>
        </w:rPr>
      </w:pPr>
    </w:p>
    <w:p w14:paraId="06360396" w14:textId="77777777" w:rsidR="00276A4E" w:rsidRPr="0007516C" w:rsidRDefault="00276A4E" w:rsidP="00B8339F">
      <w:pPr>
        <w:jc w:val="both"/>
        <w:rPr>
          <w:rFonts w:ascii="Arial" w:hAnsi="Arial" w:cs="Arial"/>
          <w:b/>
          <w:sz w:val="24"/>
          <w:szCs w:val="24"/>
        </w:rPr>
      </w:pPr>
    </w:p>
    <w:p w14:paraId="648C7D27" w14:textId="7E643532" w:rsidR="00637A44" w:rsidRPr="00A3403A" w:rsidRDefault="00A3403A" w:rsidP="00A3403A">
      <w:pPr>
        <w:pStyle w:val="Heading8"/>
        <w:jc w:val="center"/>
        <w:rPr>
          <w:rFonts w:ascii="Arial" w:hAnsi="Arial" w:cs="Arial"/>
          <w:sz w:val="24"/>
          <w:szCs w:val="24"/>
        </w:rPr>
      </w:pPr>
      <w:r w:rsidRPr="00A464C2">
        <w:rPr>
          <w:rFonts w:asciiTheme="minorHAnsi" w:hAnsiTheme="minorHAnsi" w:cstheme="minorHAnsi"/>
          <w:noProof/>
          <w:color w:val="00B050"/>
          <w:sz w:val="22"/>
          <w:szCs w:val="22"/>
        </w:rPr>
        <w:drawing>
          <wp:inline distT="0" distB="0" distL="0" distR="0" wp14:anchorId="2B0FD5B4" wp14:editId="19861B82">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5BE58349" w14:textId="392E7DBD" w:rsidR="00276A4E" w:rsidRPr="00E32D16" w:rsidRDefault="00787DDF" w:rsidP="00787DDF">
      <w:pPr>
        <w:jc w:val="center"/>
        <w:rPr>
          <w:rFonts w:asciiTheme="minorHAnsi" w:hAnsiTheme="minorHAnsi" w:cstheme="minorHAnsi"/>
          <w:b/>
          <w:color w:val="002060"/>
          <w:sz w:val="24"/>
          <w:szCs w:val="24"/>
        </w:rPr>
      </w:pPr>
      <w:r w:rsidRPr="00E32D16">
        <w:rPr>
          <w:rFonts w:asciiTheme="minorHAnsi" w:hAnsiTheme="minorHAnsi" w:cstheme="minorHAnsi"/>
          <w:b/>
          <w:color w:val="002060"/>
          <w:sz w:val="24"/>
          <w:szCs w:val="24"/>
        </w:rPr>
        <w:t>School Behaviour Policy</w:t>
      </w:r>
    </w:p>
    <w:p w14:paraId="0EEA6E53" w14:textId="77777777" w:rsidR="00276A4E" w:rsidRDefault="00276A4E" w:rsidP="00B8339F">
      <w:pPr>
        <w:jc w:val="both"/>
        <w:rPr>
          <w:rFonts w:ascii="Arial" w:hAnsi="Arial" w:cs="Arial"/>
          <w:b/>
          <w:sz w:val="24"/>
          <w:szCs w:val="24"/>
        </w:rPr>
      </w:pPr>
    </w:p>
    <w:p w14:paraId="529721B8" w14:textId="77777777" w:rsidR="00276A4E" w:rsidRDefault="00276A4E" w:rsidP="00B8339F">
      <w:pPr>
        <w:jc w:val="both"/>
        <w:rPr>
          <w:rFonts w:ascii="Arial" w:hAnsi="Arial" w:cs="Arial"/>
          <w:b/>
          <w:sz w:val="24"/>
          <w:szCs w:val="24"/>
        </w:rPr>
      </w:pPr>
    </w:p>
    <w:tbl>
      <w:tblPr>
        <w:tblStyle w:val="TableGrid"/>
        <w:tblW w:w="0" w:type="auto"/>
        <w:jc w:val="center"/>
        <w:tblLook w:val="04A0" w:firstRow="1" w:lastRow="0" w:firstColumn="1" w:lastColumn="0" w:noHBand="0" w:noVBand="1"/>
      </w:tblPr>
      <w:tblGrid>
        <w:gridCol w:w="5807"/>
        <w:gridCol w:w="851"/>
      </w:tblGrid>
      <w:tr w:rsidR="00A3403A" w:rsidRPr="00A3403A" w14:paraId="125A5A76" w14:textId="77777777" w:rsidTr="00746484">
        <w:trPr>
          <w:jc w:val="center"/>
        </w:trPr>
        <w:tc>
          <w:tcPr>
            <w:tcW w:w="5807" w:type="dxa"/>
            <w:shd w:val="clear" w:color="auto" w:fill="D9E2F3" w:themeFill="accent1" w:themeFillTint="33"/>
          </w:tcPr>
          <w:p w14:paraId="05BA562E" w14:textId="77777777" w:rsidR="00A3403A" w:rsidRPr="00A3403A" w:rsidRDefault="00A3403A" w:rsidP="00746484">
            <w:pPr>
              <w:rPr>
                <w:rFonts w:asciiTheme="minorHAnsi" w:hAnsiTheme="minorHAnsi" w:cstheme="minorHAnsi"/>
                <w:sz w:val="22"/>
                <w:szCs w:val="22"/>
              </w:rPr>
            </w:pPr>
            <w:r w:rsidRPr="00A3403A">
              <w:rPr>
                <w:rFonts w:asciiTheme="minorHAnsi" w:hAnsiTheme="minorHAnsi" w:cstheme="minorHAnsi"/>
                <w:sz w:val="22"/>
                <w:szCs w:val="22"/>
              </w:rPr>
              <w:t xml:space="preserve">Contents </w:t>
            </w:r>
          </w:p>
        </w:tc>
        <w:tc>
          <w:tcPr>
            <w:tcW w:w="851" w:type="dxa"/>
            <w:shd w:val="clear" w:color="auto" w:fill="D9E2F3" w:themeFill="accent1" w:themeFillTint="33"/>
          </w:tcPr>
          <w:p w14:paraId="5888C780" w14:textId="77777777" w:rsidR="00A3403A" w:rsidRPr="00A3403A" w:rsidRDefault="00A3403A" w:rsidP="00746484">
            <w:pPr>
              <w:jc w:val="center"/>
              <w:rPr>
                <w:rFonts w:asciiTheme="minorHAnsi" w:hAnsiTheme="minorHAnsi" w:cstheme="minorHAnsi"/>
                <w:sz w:val="22"/>
                <w:szCs w:val="22"/>
              </w:rPr>
            </w:pPr>
            <w:r w:rsidRPr="00A3403A">
              <w:rPr>
                <w:rFonts w:asciiTheme="minorHAnsi" w:hAnsiTheme="minorHAnsi" w:cstheme="minorHAnsi"/>
                <w:sz w:val="22"/>
                <w:szCs w:val="22"/>
              </w:rPr>
              <w:t>Page</w:t>
            </w:r>
          </w:p>
        </w:tc>
      </w:tr>
      <w:tr w:rsidR="00A3403A" w:rsidRPr="00A3403A" w14:paraId="41139790" w14:textId="77777777" w:rsidTr="00746484">
        <w:trPr>
          <w:jc w:val="center"/>
        </w:trPr>
        <w:tc>
          <w:tcPr>
            <w:tcW w:w="5807" w:type="dxa"/>
          </w:tcPr>
          <w:p w14:paraId="2F4D15FE" w14:textId="2705B858" w:rsidR="00A3403A" w:rsidRPr="00A3403A" w:rsidRDefault="00A3403A" w:rsidP="00746484">
            <w:pPr>
              <w:rPr>
                <w:rFonts w:asciiTheme="minorHAnsi" w:hAnsiTheme="minorHAnsi" w:cstheme="minorHAnsi"/>
                <w:sz w:val="22"/>
                <w:szCs w:val="22"/>
              </w:rPr>
            </w:pPr>
            <w:r w:rsidRPr="00A3403A">
              <w:rPr>
                <w:rFonts w:asciiTheme="minorHAnsi" w:hAnsiTheme="minorHAnsi" w:cstheme="minorHAnsi"/>
                <w:sz w:val="22"/>
                <w:szCs w:val="22"/>
              </w:rPr>
              <w:t>Introdu</w:t>
            </w:r>
            <w:r>
              <w:rPr>
                <w:rFonts w:asciiTheme="minorHAnsi" w:hAnsiTheme="minorHAnsi" w:cstheme="minorHAnsi"/>
                <w:sz w:val="22"/>
                <w:szCs w:val="22"/>
              </w:rPr>
              <w:t xml:space="preserve">ction </w:t>
            </w:r>
          </w:p>
        </w:tc>
        <w:tc>
          <w:tcPr>
            <w:tcW w:w="851" w:type="dxa"/>
          </w:tcPr>
          <w:p w14:paraId="3B5182CC" w14:textId="45CB890B" w:rsidR="00A3403A" w:rsidRPr="00A3403A" w:rsidRDefault="00A526DB" w:rsidP="00746484">
            <w:pPr>
              <w:jc w:val="center"/>
              <w:rPr>
                <w:rFonts w:asciiTheme="minorHAnsi" w:hAnsiTheme="minorHAnsi" w:cstheme="minorHAnsi"/>
                <w:sz w:val="22"/>
                <w:szCs w:val="22"/>
              </w:rPr>
            </w:pPr>
            <w:r>
              <w:rPr>
                <w:rFonts w:asciiTheme="minorHAnsi" w:hAnsiTheme="minorHAnsi" w:cstheme="minorHAnsi"/>
                <w:sz w:val="22"/>
                <w:szCs w:val="22"/>
              </w:rPr>
              <w:t>1</w:t>
            </w:r>
          </w:p>
        </w:tc>
      </w:tr>
      <w:tr w:rsidR="00A3403A" w:rsidRPr="00A3403A" w14:paraId="27422A6B" w14:textId="77777777" w:rsidTr="00746484">
        <w:trPr>
          <w:jc w:val="center"/>
        </w:trPr>
        <w:tc>
          <w:tcPr>
            <w:tcW w:w="5807" w:type="dxa"/>
          </w:tcPr>
          <w:p w14:paraId="27AA45C8" w14:textId="03B917A1" w:rsidR="00A3403A" w:rsidRPr="00A3403A" w:rsidRDefault="00A3403A" w:rsidP="00746484">
            <w:pPr>
              <w:rPr>
                <w:rFonts w:asciiTheme="minorHAnsi" w:hAnsiTheme="minorHAnsi" w:cstheme="minorHAnsi"/>
                <w:sz w:val="22"/>
                <w:szCs w:val="22"/>
              </w:rPr>
            </w:pPr>
            <w:r>
              <w:rPr>
                <w:rFonts w:asciiTheme="minorHAnsi" w:hAnsiTheme="minorHAnsi" w:cstheme="minorHAnsi"/>
                <w:sz w:val="22"/>
                <w:szCs w:val="22"/>
              </w:rPr>
              <w:t xml:space="preserve">Policy Statement </w:t>
            </w:r>
          </w:p>
        </w:tc>
        <w:tc>
          <w:tcPr>
            <w:tcW w:w="851" w:type="dxa"/>
          </w:tcPr>
          <w:p w14:paraId="4A43D4A9" w14:textId="1AA24892" w:rsidR="00A3403A" w:rsidRPr="00A3403A" w:rsidRDefault="00A526DB" w:rsidP="00746484">
            <w:pPr>
              <w:jc w:val="center"/>
              <w:rPr>
                <w:rFonts w:asciiTheme="minorHAnsi" w:hAnsiTheme="minorHAnsi" w:cstheme="minorHAnsi"/>
                <w:sz w:val="22"/>
                <w:szCs w:val="22"/>
              </w:rPr>
            </w:pPr>
            <w:r>
              <w:rPr>
                <w:rFonts w:asciiTheme="minorHAnsi" w:hAnsiTheme="minorHAnsi" w:cstheme="minorHAnsi"/>
                <w:sz w:val="22"/>
                <w:szCs w:val="22"/>
              </w:rPr>
              <w:t>1</w:t>
            </w:r>
          </w:p>
        </w:tc>
      </w:tr>
      <w:tr w:rsidR="00A3403A" w:rsidRPr="00A3403A" w14:paraId="09428F53" w14:textId="77777777" w:rsidTr="00746484">
        <w:trPr>
          <w:jc w:val="center"/>
        </w:trPr>
        <w:tc>
          <w:tcPr>
            <w:tcW w:w="5807" w:type="dxa"/>
          </w:tcPr>
          <w:p w14:paraId="3062083D" w14:textId="75BD8EBB" w:rsidR="00A3403A" w:rsidRPr="00A3403A" w:rsidRDefault="00A3403A" w:rsidP="00746484">
            <w:pPr>
              <w:rPr>
                <w:rFonts w:asciiTheme="minorHAnsi" w:hAnsiTheme="minorHAnsi" w:cstheme="minorHAnsi"/>
                <w:sz w:val="22"/>
                <w:szCs w:val="22"/>
              </w:rPr>
            </w:pPr>
            <w:r>
              <w:rPr>
                <w:rFonts w:asciiTheme="minorHAnsi" w:hAnsiTheme="minorHAnsi" w:cstheme="minorHAnsi"/>
                <w:sz w:val="22"/>
                <w:szCs w:val="22"/>
              </w:rPr>
              <w:t xml:space="preserve">Rationale and purpose </w:t>
            </w:r>
          </w:p>
        </w:tc>
        <w:tc>
          <w:tcPr>
            <w:tcW w:w="851" w:type="dxa"/>
          </w:tcPr>
          <w:p w14:paraId="3BE2DCEF" w14:textId="5EC6BBB0" w:rsidR="00A3403A" w:rsidRPr="00A3403A" w:rsidRDefault="00A526DB" w:rsidP="00746484">
            <w:pPr>
              <w:jc w:val="center"/>
              <w:rPr>
                <w:rFonts w:asciiTheme="minorHAnsi" w:hAnsiTheme="minorHAnsi" w:cstheme="minorHAnsi"/>
                <w:sz w:val="22"/>
                <w:szCs w:val="22"/>
              </w:rPr>
            </w:pPr>
            <w:r>
              <w:rPr>
                <w:rFonts w:asciiTheme="minorHAnsi" w:hAnsiTheme="minorHAnsi" w:cstheme="minorHAnsi"/>
                <w:sz w:val="22"/>
                <w:szCs w:val="22"/>
              </w:rPr>
              <w:t>1</w:t>
            </w:r>
          </w:p>
        </w:tc>
      </w:tr>
      <w:tr w:rsidR="00A3403A" w:rsidRPr="00A3403A" w14:paraId="6D16490C" w14:textId="77777777" w:rsidTr="00746484">
        <w:trPr>
          <w:jc w:val="center"/>
        </w:trPr>
        <w:tc>
          <w:tcPr>
            <w:tcW w:w="5807" w:type="dxa"/>
          </w:tcPr>
          <w:p w14:paraId="5981161A" w14:textId="4F41CB37" w:rsidR="00A3403A" w:rsidRPr="00A3403A" w:rsidRDefault="00A3403A" w:rsidP="00746484">
            <w:pPr>
              <w:rPr>
                <w:rFonts w:asciiTheme="minorHAnsi" w:hAnsiTheme="minorHAnsi" w:cstheme="minorHAnsi"/>
                <w:sz w:val="22"/>
                <w:szCs w:val="22"/>
              </w:rPr>
            </w:pPr>
            <w:r>
              <w:rPr>
                <w:rFonts w:asciiTheme="minorHAnsi" w:hAnsiTheme="minorHAnsi" w:cstheme="minorHAnsi"/>
                <w:sz w:val="22"/>
                <w:szCs w:val="22"/>
              </w:rPr>
              <w:t xml:space="preserve">Expectation of students </w:t>
            </w:r>
          </w:p>
        </w:tc>
        <w:tc>
          <w:tcPr>
            <w:tcW w:w="851" w:type="dxa"/>
          </w:tcPr>
          <w:p w14:paraId="4839D111" w14:textId="28CEAEAF" w:rsidR="00A3403A" w:rsidRPr="00A3403A" w:rsidRDefault="00401306" w:rsidP="00746484">
            <w:pPr>
              <w:jc w:val="center"/>
              <w:rPr>
                <w:rFonts w:asciiTheme="minorHAnsi" w:hAnsiTheme="minorHAnsi" w:cstheme="minorHAnsi"/>
                <w:sz w:val="22"/>
                <w:szCs w:val="22"/>
              </w:rPr>
            </w:pPr>
            <w:r>
              <w:rPr>
                <w:rFonts w:asciiTheme="minorHAnsi" w:hAnsiTheme="minorHAnsi" w:cstheme="minorHAnsi"/>
                <w:sz w:val="22"/>
                <w:szCs w:val="22"/>
              </w:rPr>
              <w:t xml:space="preserve">1 </w:t>
            </w:r>
          </w:p>
        </w:tc>
      </w:tr>
      <w:tr w:rsidR="00A3403A" w:rsidRPr="00A3403A" w14:paraId="4E212F95" w14:textId="77777777" w:rsidTr="00746484">
        <w:trPr>
          <w:jc w:val="center"/>
        </w:trPr>
        <w:tc>
          <w:tcPr>
            <w:tcW w:w="5807" w:type="dxa"/>
          </w:tcPr>
          <w:p w14:paraId="0AFD4354" w14:textId="502FE3AF" w:rsidR="00A3403A" w:rsidRPr="00A3403A" w:rsidRDefault="00A3403A" w:rsidP="00746484">
            <w:pPr>
              <w:rPr>
                <w:rFonts w:asciiTheme="minorHAnsi" w:hAnsiTheme="minorHAnsi" w:cstheme="minorHAnsi"/>
                <w:sz w:val="22"/>
                <w:szCs w:val="22"/>
              </w:rPr>
            </w:pPr>
            <w:r>
              <w:rPr>
                <w:rFonts w:asciiTheme="minorHAnsi" w:hAnsiTheme="minorHAnsi" w:cstheme="minorHAnsi"/>
                <w:sz w:val="22"/>
                <w:szCs w:val="22"/>
              </w:rPr>
              <w:t xml:space="preserve">Rewards and sanctions </w:t>
            </w:r>
          </w:p>
        </w:tc>
        <w:tc>
          <w:tcPr>
            <w:tcW w:w="851" w:type="dxa"/>
          </w:tcPr>
          <w:p w14:paraId="310CABA2" w14:textId="26D7583C" w:rsidR="00A3403A" w:rsidRPr="00A3403A" w:rsidRDefault="00401306" w:rsidP="00401306">
            <w:pPr>
              <w:jc w:val="center"/>
              <w:rPr>
                <w:rFonts w:asciiTheme="minorHAnsi" w:hAnsiTheme="minorHAnsi" w:cstheme="minorHAnsi"/>
                <w:sz w:val="22"/>
                <w:szCs w:val="22"/>
              </w:rPr>
            </w:pPr>
            <w:r>
              <w:rPr>
                <w:rFonts w:asciiTheme="minorHAnsi" w:hAnsiTheme="minorHAnsi" w:cstheme="minorHAnsi"/>
                <w:sz w:val="22"/>
                <w:szCs w:val="22"/>
              </w:rPr>
              <w:t>2</w:t>
            </w:r>
          </w:p>
        </w:tc>
      </w:tr>
      <w:tr w:rsidR="00A3403A" w:rsidRPr="00A3403A" w14:paraId="5C616676" w14:textId="77777777" w:rsidTr="00746484">
        <w:trPr>
          <w:jc w:val="center"/>
        </w:trPr>
        <w:tc>
          <w:tcPr>
            <w:tcW w:w="5807" w:type="dxa"/>
          </w:tcPr>
          <w:p w14:paraId="6A2B36C7" w14:textId="72F11B5C" w:rsidR="00A3403A" w:rsidRPr="00A3403A" w:rsidRDefault="00A3403A" w:rsidP="00746484">
            <w:pPr>
              <w:rPr>
                <w:rFonts w:asciiTheme="minorHAnsi" w:hAnsiTheme="minorHAnsi" w:cstheme="minorHAnsi"/>
                <w:sz w:val="22"/>
                <w:szCs w:val="22"/>
              </w:rPr>
            </w:pPr>
            <w:r>
              <w:rPr>
                <w:rFonts w:asciiTheme="minorHAnsi" w:hAnsiTheme="minorHAnsi" w:cstheme="minorHAnsi"/>
                <w:sz w:val="22"/>
                <w:szCs w:val="22"/>
              </w:rPr>
              <w:t xml:space="preserve">Sanctions and disciplinary action </w:t>
            </w:r>
          </w:p>
        </w:tc>
        <w:tc>
          <w:tcPr>
            <w:tcW w:w="851" w:type="dxa"/>
          </w:tcPr>
          <w:p w14:paraId="16E14D5B" w14:textId="2D7F8047"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 xml:space="preserve">2 &amp; 3 </w:t>
            </w:r>
          </w:p>
        </w:tc>
      </w:tr>
      <w:tr w:rsidR="00A3403A" w:rsidRPr="00A3403A" w14:paraId="1559AF53" w14:textId="77777777" w:rsidTr="00746484">
        <w:trPr>
          <w:jc w:val="center"/>
        </w:trPr>
        <w:tc>
          <w:tcPr>
            <w:tcW w:w="5807" w:type="dxa"/>
          </w:tcPr>
          <w:p w14:paraId="1FA4A4DF" w14:textId="2224115E" w:rsidR="00A3403A" w:rsidRPr="00A3403A" w:rsidRDefault="00A3403A" w:rsidP="00746484">
            <w:pPr>
              <w:rPr>
                <w:rFonts w:asciiTheme="minorHAnsi" w:hAnsiTheme="minorHAnsi" w:cstheme="minorHAnsi"/>
                <w:sz w:val="22"/>
                <w:szCs w:val="22"/>
              </w:rPr>
            </w:pPr>
            <w:r>
              <w:rPr>
                <w:rFonts w:asciiTheme="minorHAnsi" w:hAnsiTheme="minorHAnsi" w:cstheme="minorHAnsi"/>
                <w:sz w:val="22"/>
                <w:szCs w:val="22"/>
              </w:rPr>
              <w:t xml:space="preserve">Searching screening and confiscation </w:t>
            </w:r>
          </w:p>
        </w:tc>
        <w:tc>
          <w:tcPr>
            <w:tcW w:w="851" w:type="dxa"/>
          </w:tcPr>
          <w:p w14:paraId="0A55B6FD" w14:textId="1BFE933C"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 xml:space="preserve">4 </w:t>
            </w:r>
          </w:p>
        </w:tc>
      </w:tr>
      <w:tr w:rsidR="00A3403A" w:rsidRPr="00A3403A" w14:paraId="5EEDCBE3" w14:textId="77777777" w:rsidTr="00746484">
        <w:trPr>
          <w:jc w:val="center"/>
        </w:trPr>
        <w:tc>
          <w:tcPr>
            <w:tcW w:w="5807" w:type="dxa"/>
          </w:tcPr>
          <w:p w14:paraId="2CA7CB76" w14:textId="265E3D6E"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Home school agreement </w:t>
            </w:r>
            <w:r w:rsidRPr="00A3403A">
              <w:rPr>
                <w:rFonts w:asciiTheme="minorHAnsi" w:hAnsiTheme="minorHAnsi" w:cstheme="minorHAnsi"/>
                <w:bCs/>
                <w:sz w:val="22"/>
                <w:szCs w:val="22"/>
                <w:lang w:val="en-US"/>
              </w:rPr>
              <w:tab/>
            </w:r>
          </w:p>
        </w:tc>
        <w:tc>
          <w:tcPr>
            <w:tcW w:w="851" w:type="dxa"/>
          </w:tcPr>
          <w:p w14:paraId="3C352C35" w14:textId="01DB8562"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A3403A" w:rsidRPr="00A3403A" w14:paraId="0038EC0D" w14:textId="77777777" w:rsidTr="00746484">
        <w:trPr>
          <w:jc w:val="center"/>
        </w:trPr>
        <w:tc>
          <w:tcPr>
            <w:tcW w:w="5807" w:type="dxa"/>
          </w:tcPr>
          <w:p w14:paraId="63B3AD1D" w14:textId="5FC02001"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Student conduct and behaviour outside of school </w:t>
            </w:r>
          </w:p>
        </w:tc>
        <w:tc>
          <w:tcPr>
            <w:tcW w:w="851" w:type="dxa"/>
          </w:tcPr>
          <w:p w14:paraId="7F050FB7" w14:textId="5D989FEC"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A3403A" w:rsidRPr="00A3403A" w14:paraId="777711DC" w14:textId="77777777" w:rsidTr="00746484">
        <w:trPr>
          <w:jc w:val="center"/>
        </w:trPr>
        <w:tc>
          <w:tcPr>
            <w:tcW w:w="5807" w:type="dxa"/>
          </w:tcPr>
          <w:p w14:paraId="22C458E9" w14:textId="48CE0EF9"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Gang related activity </w:t>
            </w:r>
          </w:p>
        </w:tc>
        <w:tc>
          <w:tcPr>
            <w:tcW w:w="851" w:type="dxa"/>
          </w:tcPr>
          <w:p w14:paraId="6193A03C" w14:textId="433BF7BB"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4</w:t>
            </w:r>
          </w:p>
        </w:tc>
      </w:tr>
      <w:tr w:rsidR="00A3403A" w:rsidRPr="00A3403A" w14:paraId="5EA610C0" w14:textId="77777777" w:rsidTr="00746484">
        <w:trPr>
          <w:jc w:val="center"/>
        </w:trPr>
        <w:tc>
          <w:tcPr>
            <w:tcW w:w="5807" w:type="dxa"/>
          </w:tcPr>
          <w:p w14:paraId="2DF50CA0" w14:textId="22B0BCAE"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Classroom rules </w:t>
            </w:r>
          </w:p>
        </w:tc>
        <w:tc>
          <w:tcPr>
            <w:tcW w:w="851" w:type="dxa"/>
          </w:tcPr>
          <w:p w14:paraId="2CF21896" w14:textId="11D1124C"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5</w:t>
            </w:r>
          </w:p>
        </w:tc>
      </w:tr>
      <w:tr w:rsidR="00A3403A" w:rsidRPr="00A3403A" w14:paraId="51B35D39" w14:textId="77777777" w:rsidTr="00746484">
        <w:trPr>
          <w:jc w:val="center"/>
        </w:trPr>
        <w:tc>
          <w:tcPr>
            <w:tcW w:w="5807" w:type="dxa"/>
          </w:tcPr>
          <w:p w14:paraId="23DD82EC" w14:textId="5312E430"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Bullying </w:t>
            </w:r>
          </w:p>
        </w:tc>
        <w:tc>
          <w:tcPr>
            <w:tcW w:w="851" w:type="dxa"/>
          </w:tcPr>
          <w:p w14:paraId="03F4642A" w14:textId="1CB7B3D2"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5</w:t>
            </w:r>
          </w:p>
        </w:tc>
      </w:tr>
      <w:tr w:rsidR="00A3403A" w:rsidRPr="00A3403A" w14:paraId="560095A9" w14:textId="77777777" w:rsidTr="00746484">
        <w:trPr>
          <w:jc w:val="center"/>
        </w:trPr>
        <w:tc>
          <w:tcPr>
            <w:tcW w:w="5807" w:type="dxa"/>
          </w:tcPr>
          <w:p w14:paraId="690C35DC" w14:textId="073C8F07"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Behaviour of parents, guardians and visitors to school </w:t>
            </w:r>
          </w:p>
        </w:tc>
        <w:tc>
          <w:tcPr>
            <w:tcW w:w="851" w:type="dxa"/>
          </w:tcPr>
          <w:p w14:paraId="147B372E" w14:textId="4E7A3A55"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5</w:t>
            </w:r>
          </w:p>
        </w:tc>
      </w:tr>
      <w:tr w:rsidR="00A3403A" w:rsidRPr="00A3403A" w14:paraId="7493F260" w14:textId="77777777" w:rsidTr="00746484">
        <w:trPr>
          <w:jc w:val="center"/>
        </w:trPr>
        <w:tc>
          <w:tcPr>
            <w:tcW w:w="5807" w:type="dxa"/>
          </w:tcPr>
          <w:p w14:paraId="6F7A45D7" w14:textId="3A81BF41"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School Property </w:t>
            </w:r>
          </w:p>
        </w:tc>
        <w:tc>
          <w:tcPr>
            <w:tcW w:w="851" w:type="dxa"/>
          </w:tcPr>
          <w:p w14:paraId="40D633F4" w14:textId="79AD51A7"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6</w:t>
            </w:r>
          </w:p>
        </w:tc>
      </w:tr>
      <w:tr w:rsidR="00A3403A" w:rsidRPr="00A3403A" w14:paraId="25B38D41" w14:textId="77777777" w:rsidTr="00746484">
        <w:trPr>
          <w:jc w:val="center"/>
        </w:trPr>
        <w:tc>
          <w:tcPr>
            <w:tcW w:w="5807" w:type="dxa"/>
          </w:tcPr>
          <w:p w14:paraId="6AC64BCD" w14:textId="220A0ADE" w:rsidR="00A3403A" w:rsidRPr="00A3403A" w:rsidRDefault="00A3403A" w:rsidP="00746484">
            <w:pPr>
              <w:rPr>
                <w:rFonts w:asciiTheme="minorHAnsi" w:hAnsiTheme="minorHAnsi" w:cstheme="minorHAnsi"/>
                <w:bCs/>
                <w:sz w:val="22"/>
                <w:szCs w:val="22"/>
                <w:lang w:val="en-US"/>
              </w:rPr>
            </w:pPr>
            <w:r>
              <w:rPr>
                <w:rFonts w:asciiTheme="minorHAnsi" w:hAnsiTheme="minorHAnsi" w:cstheme="minorHAnsi"/>
                <w:bCs/>
                <w:sz w:val="22"/>
                <w:szCs w:val="22"/>
                <w:lang w:val="en-US"/>
              </w:rPr>
              <w:t xml:space="preserve">Safe Handling </w:t>
            </w:r>
          </w:p>
        </w:tc>
        <w:tc>
          <w:tcPr>
            <w:tcW w:w="851" w:type="dxa"/>
          </w:tcPr>
          <w:p w14:paraId="5456EC49" w14:textId="09226843" w:rsidR="00A3403A" w:rsidRPr="00A3403A" w:rsidRDefault="00F068A4" w:rsidP="00746484">
            <w:pPr>
              <w:jc w:val="center"/>
              <w:rPr>
                <w:rFonts w:asciiTheme="minorHAnsi" w:hAnsiTheme="minorHAnsi" w:cstheme="minorHAnsi"/>
                <w:sz w:val="22"/>
                <w:szCs w:val="22"/>
              </w:rPr>
            </w:pPr>
            <w:r>
              <w:rPr>
                <w:rFonts w:asciiTheme="minorHAnsi" w:hAnsiTheme="minorHAnsi" w:cstheme="minorHAnsi"/>
                <w:sz w:val="22"/>
                <w:szCs w:val="22"/>
              </w:rPr>
              <w:t>6</w:t>
            </w:r>
          </w:p>
        </w:tc>
      </w:tr>
    </w:tbl>
    <w:p w14:paraId="0AF57932" w14:textId="77777777" w:rsidR="00276A4E" w:rsidRPr="00A3403A" w:rsidRDefault="00276A4E" w:rsidP="00A3403A">
      <w:pPr>
        <w:jc w:val="center"/>
        <w:rPr>
          <w:rFonts w:asciiTheme="minorHAnsi" w:hAnsiTheme="minorHAnsi" w:cstheme="minorHAnsi"/>
          <w:b/>
          <w:sz w:val="24"/>
          <w:szCs w:val="24"/>
        </w:rPr>
      </w:pPr>
    </w:p>
    <w:p w14:paraId="0637357B" w14:textId="77777777" w:rsidR="00276A4E" w:rsidRPr="00A3403A" w:rsidRDefault="00276A4E" w:rsidP="00B8339F">
      <w:pPr>
        <w:jc w:val="both"/>
        <w:rPr>
          <w:rFonts w:asciiTheme="minorHAnsi" w:hAnsiTheme="minorHAnsi" w:cstheme="minorHAnsi"/>
          <w:b/>
          <w:sz w:val="24"/>
          <w:szCs w:val="24"/>
        </w:rPr>
      </w:pPr>
    </w:p>
    <w:p w14:paraId="0F0B59A6" w14:textId="77777777" w:rsidR="00276A4E" w:rsidRDefault="00276A4E" w:rsidP="00B8339F">
      <w:pPr>
        <w:jc w:val="both"/>
        <w:rPr>
          <w:rFonts w:ascii="Arial" w:hAnsi="Arial" w:cs="Arial"/>
          <w:b/>
          <w:sz w:val="24"/>
          <w:szCs w:val="24"/>
        </w:rPr>
      </w:pPr>
    </w:p>
    <w:p w14:paraId="417ADDFE" w14:textId="77777777" w:rsidR="00276A4E" w:rsidRDefault="00276A4E" w:rsidP="00B8339F">
      <w:pPr>
        <w:jc w:val="both"/>
        <w:rPr>
          <w:rFonts w:ascii="Arial" w:hAnsi="Arial" w:cs="Arial"/>
          <w:b/>
          <w:sz w:val="24"/>
          <w:szCs w:val="24"/>
        </w:rPr>
      </w:pPr>
    </w:p>
    <w:p w14:paraId="21A324F4" w14:textId="77777777" w:rsidR="00276A4E" w:rsidRDefault="00276A4E" w:rsidP="00B8339F">
      <w:pPr>
        <w:jc w:val="both"/>
        <w:rPr>
          <w:rFonts w:ascii="Arial" w:hAnsi="Arial" w:cs="Arial"/>
          <w:b/>
          <w:sz w:val="24"/>
          <w:szCs w:val="24"/>
        </w:rPr>
      </w:pPr>
    </w:p>
    <w:p w14:paraId="0ACD69A7" w14:textId="77777777" w:rsidR="00276A4E" w:rsidRDefault="00276A4E" w:rsidP="00B8339F">
      <w:pPr>
        <w:jc w:val="both"/>
        <w:rPr>
          <w:rFonts w:ascii="Arial" w:hAnsi="Arial" w:cs="Arial"/>
          <w:b/>
          <w:sz w:val="24"/>
          <w:szCs w:val="24"/>
        </w:rPr>
      </w:pPr>
    </w:p>
    <w:p w14:paraId="055AEA50" w14:textId="77777777" w:rsidR="00276A4E" w:rsidRDefault="00276A4E" w:rsidP="00B8339F">
      <w:pPr>
        <w:jc w:val="both"/>
        <w:rPr>
          <w:rFonts w:ascii="Arial" w:hAnsi="Arial" w:cs="Arial"/>
          <w:b/>
          <w:sz w:val="24"/>
          <w:szCs w:val="24"/>
        </w:rPr>
      </w:pPr>
    </w:p>
    <w:p w14:paraId="4D115D1F" w14:textId="00BCC8D8" w:rsidR="00276A4E" w:rsidRPr="00450C16" w:rsidRDefault="00276A4E" w:rsidP="00A3403A">
      <w:pPr>
        <w:pStyle w:val="ListParagraph"/>
        <w:ind w:left="0"/>
        <w:jc w:val="both"/>
        <w:rPr>
          <w:rFonts w:ascii="Arial" w:hAnsi="Arial" w:cs="Arial"/>
          <w:b/>
          <w:sz w:val="24"/>
          <w:szCs w:val="24"/>
        </w:rPr>
      </w:pPr>
      <w:r w:rsidRPr="0007516C">
        <w:rPr>
          <w:rFonts w:ascii="Arial" w:hAnsi="Arial" w:cs="Arial"/>
          <w:b/>
          <w:sz w:val="24"/>
          <w:szCs w:val="24"/>
        </w:rPr>
        <w:tab/>
      </w:r>
      <w:r w:rsidRPr="0007516C">
        <w:rPr>
          <w:rFonts w:ascii="Arial" w:hAnsi="Arial" w:cs="Arial"/>
          <w:b/>
          <w:sz w:val="24"/>
          <w:szCs w:val="24"/>
        </w:rPr>
        <w:tab/>
      </w:r>
      <w:r w:rsidRPr="0007516C">
        <w:rPr>
          <w:rFonts w:ascii="Arial" w:hAnsi="Arial" w:cs="Arial"/>
          <w:b/>
          <w:sz w:val="24"/>
          <w:szCs w:val="24"/>
        </w:rPr>
        <w:tab/>
      </w:r>
      <w:r w:rsidRPr="0007516C">
        <w:rPr>
          <w:rFonts w:ascii="Arial" w:hAnsi="Arial" w:cs="Arial"/>
          <w:b/>
          <w:sz w:val="24"/>
          <w:szCs w:val="24"/>
        </w:rPr>
        <w:tab/>
      </w:r>
      <w:r w:rsidRPr="0007516C">
        <w:rPr>
          <w:rFonts w:ascii="Arial" w:hAnsi="Arial" w:cs="Arial"/>
          <w:b/>
          <w:sz w:val="24"/>
          <w:szCs w:val="24"/>
        </w:rPr>
        <w:tab/>
      </w:r>
      <w:r w:rsidRPr="0007516C">
        <w:rPr>
          <w:rFonts w:ascii="Arial" w:hAnsi="Arial" w:cs="Arial"/>
          <w:b/>
          <w:sz w:val="24"/>
          <w:szCs w:val="24"/>
        </w:rPr>
        <w:tab/>
      </w:r>
    </w:p>
    <w:p w14:paraId="04DE8B9D" w14:textId="03BD3CEE" w:rsidR="00276A4E" w:rsidRPr="00504E01" w:rsidRDefault="00276A4E" w:rsidP="00A3403A">
      <w:pPr>
        <w:pStyle w:val="ListParagraph"/>
        <w:spacing w:line="276" w:lineRule="auto"/>
        <w:ind w:left="0"/>
        <w:jc w:val="both"/>
        <w:rPr>
          <w:rFonts w:ascii="Arial" w:hAnsi="Arial" w:cs="Arial"/>
          <w:b/>
          <w:sz w:val="24"/>
          <w:szCs w:val="24"/>
        </w:rPr>
      </w:pPr>
      <w:r w:rsidRPr="00504E01">
        <w:rPr>
          <w:rFonts w:ascii="Arial" w:hAnsi="Arial" w:cs="Arial"/>
          <w:b/>
          <w:sz w:val="24"/>
          <w:szCs w:val="24"/>
        </w:rPr>
        <w:tab/>
      </w:r>
      <w:r w:rsidRPr="00504E01">
        <w:rPr>
          <w:rFonts w:ascii="Arial" w:hAnsi="Arial" w:cs="Arial"/>
          <w:b/>
          <w:sz w:val="24"/>
          <w:szCs w:val="24"/>
        </w:rPr>
        <w:tab/>
      </w:r>
      <w:r w:rsidRPr="00504E01">
        <w:rPr>
          <w:rFonts w:ascii="Arial" w:hAnsi="Arial" w:cs="Arial"/>
          <w:b/>
          <w:sz w:val="24"/>
          <w:szCs w:val="24"/>
        </w:rPr>
        <w:tab/>
      </w:r>
      <w:r w:rsidRPr="00504E01">
        <w:rPr>
          <w:rFonts w:ascii="Arial" w:hAnsi="Arial" w:cs="Arial"/>
          <w:b/>
          <w:sz w:val="24"/>
          <w:szCs w:val="24"/>
        </w:rPr>
        <w:tab/>
        <w:t xml:space="preserve"> </w:t>
      </w:r>
    </w:p>
    <w:p w14:paraId="4F6F7AB8" w14:textId="77777777" w:rsidR="00276A4E" w:rsidRDefault="00276A4E" w:rsidP="00B8339F">
      <w:pPr>
        <w:jc w:val="both"/>
        <w:rPr>
          <w:rFonts w:ascii="Arial" w:hAnsi="Arial" w:cs="Arial"/>
          <w:b/>
          <w:sz w:val="24"/>
          <w:szCs w:val="24"/>
        </w:rPr>
      </w:pPr>
    </w:p>
    <w:p w14:paraId="65551162" w14:textId="77777777" w:rsidR="00A3403A" w:rsidRDefault="00A3403A" w:rsidP="00A3403A">
      <w:pPr>
        <w:autoSpaceDE w:val="0"/>
        <w:autoSpaceDN w:val="0"/>
        <w:adjustRightInd w:val="0"/>
        <w:jc w:val="both"/>
        <w:rPr>
          <w:rFonts w:ascii="Arial" w:eastAsiaTheme="minorEastAsia" w:hAnsi="Arial" w:cs="Arial"/>
          <w:b/>
          <w:bCs/>
          <w:color w:val="000000" w:themeColor="text1"/>
          <w:sz w:val="24"/>
          <w:szCs w:val="24"/>
        </w:rPr>
      </w:pPr>
    </w:p>
    <w:p w14:paraId="6641B41F" w14:textId="77777777" w:rsidR="00A3403A" w:rsidRDefault="00A3403A" w:rsidP="00A3403A">
      <w:pPr>
        <w:autoSpaceDE w:val="0"/>
        <w:autoSpaceDN w:val="0"/>
        <w:adjustRightInd w:val="0"/>
        <w:jc w:val="both"/>
        <w:rPr>
          <w:rFonts w:ascii="Arial" w:eastAsiaTheme="minorEastAsia" w:hAnsi="Arial" w:cs="Arial"/>
          <w:b/>
          <w:bCs/>
          <w:color w:val="000000" w:themeColor="text1"/>
          <w:sz w:val="24"/>
          <w:szCs w:val="24"/>
        </w:rPr>
      </w:pPr>
    </w:p>
    <w:p w14:paraId="26774C4B" w14:textId="77777777" w:rsidR="00A3403A" w:rsidRDefault="00A3403A" w:rsidP="00A3403A">
      <w:pPr>
        <w:autoSpaceDE w:val="0"/>
        <w:autoSpaceDN w:val="0"/>
        <w:adjustRightInd w:val="0"/>
        <w:jc w:val="both"/>
        <w:rPr>
          <w:rFonts w:ascii="Arial" w:eastAsiaTheme="minorEastAsia" w:hAnsi="Arial" w:cs="Arial"/>
          <w:b/>
          <w:bCs/>
          <w:color w:val="000000" w:themeColor="text1"/>
          <w:sz w:val="24"/>
          <w:szCs w:val="24"/>
        </w:rPr>
      </w:pPr>
    </w:p>
    <w:p w14:paraId="7D0A7DD0" w14:textId="77777777" w:rsidR="00A3403A" w:rsidRDefault="00A3403A" w:rsidP="00A3403A">
      <w:pPr>
        <w:autoSpaceDE w:val="0"/>
        <w:autoSpaceDN w:val="0"/>
        <w:adjustRightInd w:val="0"/>
        <w:jc w:val="both"/>
        <w:rPr>
          <w:rFonts w:ascii="Arial" w:eastAsiaTheme="minorEastAsia" w:hAnsi="Arial" w:cs="Arial"/>
          <w:b/>
          <w:bCs/>
          <w:color w:val="000000" w:themeColor="text1"/>
          <w:sz w:val="24"/>
          <w:szCs w:val="24"/>
        </w:rPr>
      </w:pPr>
    </w:p>
    <w:p w14:paraId="4931E9D2" w14:textId="49B698A3" w:rsidR="00276A4E" w:rsidRPr="00A3403A" w:rsidRDefault="61898B5B" w:rsidP="00A3403A">
      <w:pPr>
        <w:autoSpaceDE w:val="0"/>
        <w:autoSpaceDN w:val="0"/>
        <w:adjustRightInd w:val="0"/>
        <w:jc w:val="both"/>
        <w:rPr>
          <w:rFonts w:asciiTheme="minorHAnsi" w:eastAsiaTheme="minorEastAsia" w:hAnsiTheme="minorHAnsi" w:cstheme="minorHAnsi"/>
          <w:b/>
          <w:bCs/>
          <w:color w:val="000000" w:themeColor="text1"/>
          <w:sz w:val="22"/>
          <w:szCs w:val="22"/>
        </w:rPr>
      </w:pPr>
      <w:r w:rsidRPr="00A3403A">
        <w:rPr>
          <w:rFonts w:asciiTheme="minorHAnsi" w:eastAsiaTheme="minorEastAsia" w:hAnsiTheme="minorHAnsi" w:cstheme="minorHAnsi"/>
          <w:b/>
          <w:bCs/>
          <w:color w:val="000000" w:themeColor="text1"/>
          <w:sz w:val="22"/>
          <w:szCs w:val="22"/>
        </w:rPr>
        <w:lastRenderedPageBreak/>
        <w:t xml:space="preserve">Introduction </w:t>
      </w:r>
    </w:p>
    <w:p w14:paraId="2D652179" w14:textId="77777777" w:rsidR="00A3403A" w:rsidRPr="00A3403A" w:rsidRDefault="00A3403A" w:rsidP="00A3403A">
      <w:pPr>
        <w:autoSpaceDE w:val="0"/>
        <w:autoSpaceDN w:val="0"/>
        <w:adjustRightInd w:val="0"/>
        <w:jc w:val="both"/>
        <w:rPr>
          <w:rFonts w:asciiTheme="minorHAnsi" w:eastAsiaTheme="minorEastAsia" w:hAnsiTheme="minorHAnsi" w:cstheme="minorHAnsi"/>
          <w:b/>
          <w:bCs/>
          <w:color w:val="000000"/>
          <w:sz w:val="22"/>
          <w:szCs w:val="22"/>
        </w:rPr>
      </w:pPr>
    </w:p>
    <w:p w14:paraId="1AE3F435" w14:textId="77777777" w:rsidR="00276A4E" w:rsidRPr="00A3403A" w:rsidRDefault="61898B5B" w:rsidP="00A526DB">
      <w:pPr>
        <w:autoSpaceDE w:val="0"/>
        <w:autoSpaceDN w:val="0"/>
        <w:adjustRightInd w:val="0"/>
        <w:jc w:val="both"/>
        <w:rPr>
          <w:rFonts w:asciiTheme="minorHAnsi" w:eastAsiaTheme="minorHAnsi" w:hAnsiTheme="minorHAnsi" w:cstheme="minorHAnsi"/>
          <w:color w:val="000000"/>
          <w:sz w:val="22"/>
          <w:szCs w:val="22"/>
        </w:rPr>
      </w:pPr>
      <w:r w:rsidRPr="00A3403A">
        <w:rPr>
          <w:rFonts w:asciiTheme="minorHAnsi" w:eastAsiaTheme="minorEastAsia" w:hAnsiTheme="minorHAnsi" w:cstheme="minorHAnsi"/>
          <w:color w:val="000000" w:themeColor="text1"/>
          <w:sz w:val="22"/>
          <w:szCs w:val="22"/>
        </w:rPr>
        <w:t>This policy outlines procedures related to rewards and positive behaviour management.</w:t>
      </w:r>
    </w:p>
    <w:p w14:paraId="0563503F" w14:textId="136F75B3" w:rsidR="61898B5B" w:rsidRPr="00A3403A" w:rsidRDefault="61898B5B" w:rsidP="00A526DB">
      <w:pPr>
        <w:jc w:val="both"/>
        <w:rPr>
          <w:rFonts w:asciiTheme="minorHAnsi" w:eastAsiaTheme="minorEastAsia" w:hAnsiTheme="minorHAnsi" w:cstheme="minorHAnsi"/>
          <w:color w:val="000000" w:themeColor="text1"/>
          <w:sz w:val="22"/>
          <w:szCs w:val="22"/>
        </w:rPr>
      </w:pPr>
    </w:p>
    <w:p w14:paraId="7A29D10B" w14:textId="5A7EC563" w:rsidR="00276A4E" w:rsidRPr="00A3403A" w:rsidRDefault="00A3403A" w:rsidP="00A526DB">
      <w:pPr>
        <w:autoSpaceDE w:val="0"/>
        <w:autoSpaceDN w:val="0"/>
        <w:adjustRightInd w:val="0"/>
        <w:jc w:val="both"/>
        <w:rPr>
          <w:rFonts w:asciiTheme="minorHAnsi" w:eastAsiaTheme="minorEastAsia" w:hAnsiTheme="minorHAnsi" w:cstheme="minorHAnsi"/>
          <w:color w:val="000000"/>
          <w:sz w:val="22"/>
          <w:szCs w:val="22"/>
        </w:rPr>
      </w:pPr>
      <w:r>
        <w:rPr>
          <w:rFonts w:asciiTheme="minorHAnsi" w:eastAsiaTheme="minorEastAsia" w:hAnsiTheme="minorHAnsi" w:cstheme="minorHAnsi"/>
          <w:color w:val="000000" w:themeColor="text1"/>
          <w:sz w:val="22"/>
          <w:szCs w:val="22"/>
        </w:rPr>
        <w:t xml:space="preserve">CF School </w:t>
      </w:r>
      <w:r w:rsidR="61898B5B" w:rsidRPr="00A3403A">
        <w:rPr>
          <w:rFonts w:asciiTheme="minorHAnsi" w:eastAsiaTheme="minorEastAsia" w:hAnsiTheme="minorHAnsi" w:cstheme="minorHAnsi"/>
          <w:color w:val="000000" w:themeColor="text1"/>
          <w:sz w:val="22"/>
          <w:szCs w:val="22"/>
        </w:rPr>
        <w:t xml:space="preserve">is a </w:t>
      </w:r>
      <w:r w:rsidR="00A526DB">
        <w:rPr>
          <w:rFonts w:asciiTheme="minorHAnsi" w:eastAsiaTheme="minorEastAsia" w:hAnsiTheme="minorHAnsi" w:cstheme="minorHAnsi"/>
          <w:color w:val="000000" w:themeColor="text1"/>
          <w:sz w:val="22"/>
          <w:szCs w:val="22"/>
        </w:rPr>
        <w:t>nurturing</w:t>
      </w:r>
      <w:r w:rsidR="61898B5B" w:rsidRPr="00A3403A">
        <w:rPr>
          <w:rFonts w:asciiTheme="minorHAnsi" w:eastAsiaTheme="minorEastAsia" w:hAnsiTheme="minorHAnsi" w:cstheme="minorHAnsi"/>
          <w:color w:val="000000" w:themeColor="text1"/>
          <w:sz w:val="22"/>
          <w:szCs w:val="22"/>
        </w:rPr>
        <w:t xml:space="preserve"> learning environment</w:t>
      </w:r>
      <w:r w:rsidR="00A526DB">
        <w:rPr>
          <w:rFonts w:asciiTheme="minorHAnsi" w:eastAsiaTheme="minorEastAsia" w:hAnsiTheme="minorHAnsi" w:cstheme="minorHAnsi"/>
          <w:color w:val="000000" w:themeColor="text1"/>
          <w:sz w:val="22"/>
          <w:szCs w:val="22"/>
        </w:rPr>
        <w:t xml:space="preserve"> </w:t>
      </w:r>
      <w:r w:rsidR="61898B5B" w:rsidRPr="00A3403A">
        <w:rPr>
          <w:rFonts w:asciiTheme="minorHAnsi" w:eastAsiaTheme="minorEastAsia" w:hAnsiTheme="minorHAnsi" w:cstheme="minorHAnsi"/>
          <w:color w:val="000000" w:themeColor="text1"/>
          <w:sz w:val="22"/>
          <w:szCs w:val="22"/>
        </w:rPr>
        <w:t>where everyone is valued and treated with respect.  Any harassment of any kind whether verbal or physical is unacceptable.  Our behaviour policy reflects a positive ethos that builds on intrinsic self-motivation to learn as part of a ‘learning without limits’ culture.  We understand that behaviour is a way of communicating, which is why we spend time trying to work out the root cause. As we are such a small community, we very much view ourselves as a family and care for each other accordingly.</w:t>
      </w:r>
    </w:p>
    <w:p w14:paraId="31459F57" w14:textId="77777777" w:rsidR="00276A4E" w:rsidRPr="00A3403A" w:rsidRDefault="00276A4E" w:rsidP="00A526DB">
      <w:pPr>
        <w:autoSpaceDE w:val="0"/>
        <w:autoSpaceDN w:val="0"/>
        <w:adjustRightInd w:val="0"/>
        <w:jc w:val="both"/>
        <w:rPr>
          <w:rFonts w:asciiTheme="minorHAnsi" w:eastAsiaTheme="minorHAnsi" w:hAnsiTheme="minorHAnsi" w:cstheme="minorHAnsi"/>
          <w:color w:val="000000"/>
          <w:sz w:val="22"/>
          <w:szCs w:val="22"/>
        </w:rPr>
      </w:pPr>
    </w:p>
    <w:p w14:paraId="56FE8852" w14:textId="50CB25B1" w:rsidR="00276A4E" w:rsidRPr="00A3403A" w:rsidRDefault="61898B5B" w:rsidP="00A526DB">
      <w:pPr>
        <w:numPr>
          <w:ilvl w:val="0"/>
          <w:numId w:val="10"/>
        </w:numPr>
        <w:tabs>
          <w:tab w:val="left" w:pos="220"/>
          <w:tab w:val="left" w:pos="720"/>
        </w:tabs>
        <w:autoSpaceDE w:val="0"/>
        <w:autoSpaceDN w:val="0"/>
        <w:adjustRightInd w:val="0"/>
        <w:ind w:hanging="720"/>
        <w:rPr>
          <w:rFonts w:asciiTheme="minorHAnsi" w:eastAsiaTheme="minorEastAsia" w:hAnsiTheme="minorHAnsi" w:cstheme="minorHAnsi"/>
          <w:color w:val="000000"/>
          <w:sz w:val="22"/>
          <w:szCs w:val="22"/>
        </w:rPr>
      </w:pPr>
      <w:r w:rsidRPr="00A3403A">
        <w:rPr>
          <w:rFonts w:asciiTheme="minorHAnsi" w:eastAsiaTheme="minorEastAsia" w:hAnsiTheme="minorHAnsi" w:cstheme="minorHAnsi"/>
          <w:color w:val="000000" w:themeColor="text1"/>
          <w:sz w:val="22"/>
          <w:szCs w:val="22"/>
        </w:rPr>
        <w:t xml:space="preserve">We value and appreciate one another irrespective of any difference </w:t>
      </w:r>
      <w:r w:rsidRPr="00A3403A">
        <w:rPr>
          <w:rFonts w:ascii="MS Gothic" w:eastAsia="MS Gothic" w:hAnsi="MS Gothic" w:cs="MS Gothic" w:hint="eastAsia"/>
          <w:color w:val="000000" w:themeColor="text1"/>
          <w:sz w:val="22"/>
          <w:szCs w:val="22"/>
        </w:rPr>
        <w:t> </w:t>
      </w:r>
    </w:p>
    <w:p w14:paraId="7DC0A912" w14:textId="1C71C694" w:rsidR="00276A4E" w:rsidRPr="00A3403A" w:rsidRDefault="61898B5B" w:rsidP="00A526DB">
      <w:pPr>
        <w:numPr>
          <w:ilvl w:val="0"/>
          <w:numId w:val="10"/>
        </w:numPr>
        <w:tabs>
          <w:tab w:val="left" w:pos="220"/>
          <w:tab w:val="left" w:pos="720"/>
        </w:tabs>
        <w:autoSpaceDE w:val="0"/>
        <w:autoSpaceDN w:val="0"/>
        <w:adjustRightInd w:val="0"/>
        <w:ind w:hanging="720"/>
        <w:rPr>
          <w:rFonts w:asciiTheme="minorHAnsi" w:eastAsiaTheme="minorEastAsia" w:hAnsiTheme="minorHAnsi" w:cstheme="minorHAnsi"/>
          <w:color w:val="000000"/>
          <w:sz w:val="22"/>
          <w:szCs w:val="22"/>
        </w:rPr>
      </w:pPr>
      <w:r w:rsidRPr="00A3403A">
        <w:rPr>
          <w:rFonts w:asciiTheme="minorHAnsi" w:eastAsiaTheme="minorEastAsia" w:hAnsiTheme="minorHAnsi" w:cstheme="minorHAnsi"/>
          <w:color w:val="000000" w:themeColor="text1"/>
          <w:sz w:val="22"/>
          <w:szCs w:val="22"/>
        </w:rPr>
        <w:t xml:space="preserve">We acknowledge that everyone has a valued role within our learning community </w:t>
      </w:r>
      <w:r w:rsidRPr="00A3403A">
        <w:rPr>
          <w:rFonts w:ascii="MS Gothic" w:eastAsia="MS Gothic" w:hAnsi="MS Gothic" w:cs="MS Gothic" w:hint="eastAsia"/>
          <w:color w:val="000000" w:themeColor="text1"/>
          <w:sz w:val="22"/>
          <w:szCs w:val="22"/>
        </w:rPr>
        <w:t> </w:t>
      </w:r>
    </w:p>
    <w:p w14:paraId="63231E55" w14:textId="53DBD5FC" w:rsidR="00276A4E" w:rsidRPr="00A3403A" w:rsidRDefault="61898B5B" w:rsidP="00A526DB">
      <w:pPr>
        <w:numPr>
          <w:ilvl w:val="0"/>
          <w:numId w:val="10"/>
        </w:numPr>
        <w:tabs>
          <w:tab w:val="left" w:pos="220"/>
          <w:tab w:val="left" w:pos="720"/>
        </w:tabs>
        <w:autoSpaceDE w:val="0"/>
        <w:autoSpaceDN w:val="0"/>
        <w:adjustRightInd w:val="0"/>
        <w:ind w:hanging="720"/>
        <w:rPr>
          <w:rFonts w:asciiTheme="minorHAnsi" w:eastAsiaTheme="minorEastAsia" w:hAnsiTheme="minorHAnsi" w:cstheme="minorHAnsi"/>
          <w:color w:val="000000"/>
          <w:sz w:val="22"/>
          <w:szCs w:val="22"/>
        </w:rPr>
      </w:pPr>
      <w:r w:rsidRPr="00A3403A">
        <w:rPr>
          <w:rFonts w:asciiTheme="minorHAnsi" w:eastAsiaTheme="minorEastAsia" w:hAnsiTheme="minorHAnsi" w:cstheme="minorHAnsi"/>
          <w:color w:val="000000" w:themeColor="text1"/>
          <w:sz w:val="22"/>
          <w:szCs w:val="22"/>
        </w:rPr>
        <w:t xml:space="preserve">We enable children to develop a sense of self worth </w:t>
      </w:r>
      <w:r w:rsidRPr="00A3403A">
        <w:rPr>
          <w:rFonts w:ascii="MS Gothic" w:eastAsia="MS Gothic" w:hAnsi="MS Gothic" w:cs="MS Gothic" w:hint="eastAsia"/>
          <w:color w:val="000000" w:themeColor="text1"/>
          <w:sz w:val="22"/>
          <w:szCs w:val="22"/>
        </w:rPr>
        <w:t> </w:t>
      </w:r>
    </w:p>
    <w:p w14:paraId="554F9A63" w14:textId="33AD038F" w:rsidR="00276A4E" w:rsidRPr="00A3403A" w:rsidRDefault="61898B5B" w:rsidP="00A526DB">
      <w:pPr>
        <w:numPr>
          <w:ilvl w:val="0"/>
          <w:numId w:val="10"/>
        </w:numPr>
        <w:tabs>
          <w:tab w:val="left" w:pos="220"/>
          <w:tab w:val="left" w:pos="720"/>
        </w:tabs>
        <w:autoSpaceDE w:val="0"/>
        <w:autoSpaceDN w:val="0"/>
        <w:adjustRightInd w:val="0"/>
        <w:ind w:hanging="720"/>
        <w:rPr>
          <w:rFonts w:asciiTheme="minorHAnsi" w:eastAsiaTheme="minorEastAsia" w:hAnsiTheme="minorHAnsi" w:cstheme="minorHAnsi"/>
          <w:color w:val="000000"/>
          <w:sz w:val="22"/>
          <w:szCs w:val="22"/>
        </w:rPr>
      </w:pPr>
      <w:r w:rsidRPr="00A3403A">
        <w:rPr>
          <w:rFonts w:asciiTheme="minorHAnsi" w:eastAsiaTheme="minorEastAsia" w:hAnsiTheme="minorHAnsi" w:cstheme="minorHAnsi"/>
          <w:color w:val="000000" w:themeColor="text1"/>
          <w:sz w:val="22"/>
          <w:szCs w:val="22"/>
        </w:rPr>
        <w:t xml:space="preserve">We produce an environment in which all children feel safe, secure and respected </w:t>
      </w:r>
      <w:r w:rsidRPr="00A3403A">
        <w:rPr>
          <w:rFonts w:ascii="MS Gothic" w:eastAsia="MS Gothic" w:hAnsi="MS Gothic" w:cs="MS Gothic" w:hint="eastAsia"/>
          <w:color w:val="000000" w:themeColor="text1"/>
          <w:sz w:val="22"/>
          <w:szCs w:val="22"/>
        </w:rPr>
        <w:t> </w:t>
      </w:r>
    </w:p>
    <w:p w14:paraId="1006F957" w14:textId="07CEFD6B" w:rsidR="00A526DB" w:rsidRPr="00A526DB" w:rsidRDefault="00276A4E" w:rsidP="00A526DB">
      <w:pPr>
        <w:numPr>
          <w:ilvl w:val="0"/>
          <w:numId w:val="10"/>
        </w:numPr>
        <w:tabs>
          <w:tab w:val="left" w:pos="220"/>
          <w:tab w:val="left" w:pos="720"/>
        </w:tabs>
        <w:autoSpaceDE w:val="0"/>
        <w:autoSpaceDN w:val="0"/>
        <w:adjustRightInd w:val="0"/>
        <w:ind w:hanging="720"/>
        <w:rPr>
          <w:rFonts w:asciiTheme="minorHAnsi" w:hAnsiTheme="minorHAnsi" w:cstheme="minorHAnsi"/>
          <w:b/>
          <w:bCs/>
          <w:sz w:val="22"/>
          <w:szCs w:val="22"/>
        </w:rPr>
      </w:pPr>
      <w:r w:rsidRPr="00A3403A">
        <w:rPr>
          <w:rFonts w:asciiTheme="minorHAnsi" w:eastAsiaTheme="minorHAnsi" w:hAnsiTheme="minorHAnsi" w:cstheme="minorHAnsi"/>
          <w:color w:val="000000"/>
          <w:sz w:val="22"/>
          <w:szCs w:val="22"/>
        </w:rPr>
        <w:t xml:space="preserve">We ensure staff are clear about the behaviour expected </w:t>
      </w:r>
      <w:r w:rsidR="00A526DB">
        <w:rPr>
          <w:rFonts w:asciiTheme="minorHAnsi" w:eastAsiaTheme="minorHAnsi" w:hAnsiTheme="minorHAnsi" w:cstheme="minorHAnsi"/>
          <w:color w:val="000000"/>
          <w:sz w:val="22"/>
          <w:szCs w:val="22"/>
        </w:rPr>
        <w:t>to enable them to support the school ethos.</w:t>
      </w:r>
      <w:r w:rsidRPr="00A3403A">
        <w:rPr>
          <w:rFonts w:asciiTheme="minorHAnsi" w:eastAsiaTheme="minorHAnsi" w:hAnsiTheme="minorHAnsi" w:cstheme="minorHAnsi"/>
          <w:color w:val="000000"/>
          <w:sz w:val="22"/>
          <w:szCs w:val="22"/>
        </w:rPr>
        <w:t xml:space="preserve"> </w:t>
      </w:r>
    </w:p>
    <w:p w14:paraId="4B35B9BA" w14:textId="77777777" w:rsidR="00A526DB" w:rsidRPr="00A526DB" w:rsidRDefault="00A526DB" w:rsidP="00A526DB">
      <w:pPr>
        <w:tabs>
          <w:tab w:val="left" w:pos="220"/>
          <w:tab w:val="left" w:pos="720"/>
        </w:tabs>
        <w:autoSpaceDE w:val="0"/>
        <w:autoSpaceDN w:val="0"/>
        <w:adjustRightInd w:val="0"/>
        <w:ind w:left="720"/>
        <w:rPr>
          <w:rFonts w:asciiTheme="minorHAnsi" w:hAnsiTheme="minorHAnsi" w:cstheme="minorHAnsi"/>
          <w:b/>
          <w:bCs/>
          <w:sz w:val="22"/>
          <w:szCs w:val="22"/>
        </w:rPr>
      </w:pPr>
    </w:p>
    <w:p w14:paraId="35344F0A" w14:textId="76984902" w:rsidR="00276A4E" w:rsidRPr="00A3403A" w:rsidRDefault="61898B5B" w:rsidP="00A526DB">
      <w:pPr>
        <w:tabs>
          <w:tab w:val="left" w:pos="220"/>
          <w:tab w:val="left" w:pos="720"/>
        </w:tabs>
        <w:autoSpaceDE w:val="0"/>
        <w:autoSpaceDN w:val="0"/>
        <w:adjustRightInd w:val="0"/>
        <w:rPr>
          <w:rFonts w:asciiTheme="minorHAnsi" w:hAnsiTheme="minorHAnsi" w:cstheme="minorHAnsi"/>
          <w:b/>
          <w:bCs/>
          <w:sz w:val="22"/>
          <w:szCs w:val="22"/>
        </w:rPr>
      </w:pPr>
      <w:r w:rsidRPr="00A3403A">
        <w:rPr>
          <w:rFonts w:asciiTheme="minorHAnsi" w:hAnsiTheme="minorHAnsi" w:cstheme="minorHAnsi"/>
          <w:b/>
          <w:bCs/>
          <w:sz w:val="22"/>
          <w:szCs w:val="22"/>
        </w:rPr>
        <w:t xml:space="preserve">Policy Statement </w:t>
      </w:r>
    </w:p>
    <w:p w14:paraId="6A88A4CA" w14:textId="1FE15EB6" w:rsidR="61898B5B" w:rsidRPr="00A3403A" w:rsidRDefault="61898B5B" w:rsidP="61898B5B">
      <w:pPr>
        <w:spacing w:line="276" w:lineRule="auto"/>
        <w:jc w:val="both"/>
        <w:rPr>
          <w:rFonts w:asciiTheme="minorHAnsi" w:hAnsiTheme="minorHAnsi" w:cstheme="minorHAnsi"/>
          <w:sz w:val="22"/>
          <w:szCs w:val="22"/>
        </w:rPr>
      </w:pPr>
    </w:p>
    <w:p w14:paraId="32C90A4D" w14:textId="5583B3AF" w:rsidR="00276A4E" w:rsidRPr="00A3403A" w:rsidRDefault="00276A4E" w:rsidP="00A526DB">
      <w:pPr>
        <w:jc w:val="both"/>
        <w:rPr>
          <w:rFonts w:asciiTheme="minorHAnsi" w:hAnsiTheme="minorHAnsi" w:cstheme="minorHAnsi"/>
          <w:iCs/>
          <w:sz w:val="22"/>
          <w:szCs w:val="22"/>
        </w:rPr>
      </w:pPr>
      <w:r w:rsidRPr="00A3403A">
        <w:rPr>
          <w:rFonts w:asciiTheme="minorHAnsi" w:hAnsiTheme="minorHAnsi" w:cstheme="minorHAnsi"/>
          <w:iCs/>
          <w:sz w:val="22"/>
          <w:szCs w:val="22"/>
        </w:rPr>
        <w:t xml:space="preserve">At </w:t>
      </w:r>
      <w:r w:rsidR="00A526DB">
        <w:rPr>
          <w:rFonts w:asciiTheme="minorHAnsi" w:hAnsiTheme="minorHAnsi" w:cstheme="minorHAnsi"/>
          <w:bCs/>
          <w:iCs/>
          <w:sz w:val="22"/>
          <w:szCs w:val="22"/>
        </w:rPr>
        <w:t xml:space="preserve">CF School </w:t>
      </w:r>
      <w:r w:rsidRPr="00A3403A">
        <w:rPr>
          <w:rFonts w:asciiTheme="minorHAnsi" w:hAnsiTheme="minorHAnsi" w:cstheme="minorHAnsi"/>
          <w:iCs/>
          <w:sz w:val="22"/>
          <w:szCs w:val="22"/>
        </w:rPr>
        <w:t xml:space="preserve">we believe that all members of the school community deserve a welcoming, supportive, respectful and inclusive learning environment, which values individual safety, well-being and the right to learn.  In particular at </w:t>
      </w:r>
      <w:r w:rsidRPr="00A3403A">
        <w:rPr>
          <w:rFonts w:asciiTheme="minorHAnsi" w:hAnsiTheme="minorHAnsi" w:cstheme="minorHAnsi"/>
          <w:bCs/>
          <w:iCs/>
          <w:sz w:val="22"/>
          <w:szCs w:val="22"/>
        </w:rPr>
        <w:t>C</w:t>
      </w:r>
      <w:r w:rsidR="00A526DB">
        <w:rPr>
          <w:rFonts w:asciiTheme="minorHAnsi" w:hAnsiTheme="minorHAnsi" w:cstheme="minorHAnsi"/>
          <w:bCs/>
          <w:iCs/>
          <w:sz w:val="22"/>
          <w:szCs w:val="22"/>
        </w:rPr>
        <w:t>F school</w:t>
      </w:r>
      <w:r w:rsidRPr="00A3403A">
        <w:rPr>
          <w:rFonts w:asciiTheme="minorHAnsi" w:hAnsiTheme="minorHAnsi" w:cstheme="minorHAnsi"/>
          <w:b/>
          <w:iCs/>
          <w:sz w:val="22"/>
          <w:szCs w:val="22"/>
        </w:rPr>
        <w:t xml:space="preserve"> </w:t>
      </w:r>
      <w:r w:rsidRPr="00A3403A">
        <w:rPr>
          <w:rFonts w:asciiTheme="minorHAnsi" w:hAnsiTheme="minorHAnsi" w:cstheme="minorHAnsi"/>
          <w:iCs/>
          <w:sz w:val="22"/>
          <w:szCs w:val="22"/>
        </w:rPr>
        <w:t>we realise our responsibility to provide a social learning context that is significant in influencing positive student behaviour and encourages individuals to accept responsibility for their own behaviour.  This School Behaviour Policy provides a framework for such learning.  Teachers encourage appropriate behaviour by teaching, guiding, directing, and providing opportunities for new learning to occur.</w:t>
      </w:r>
    </w:p>
    <w:p w14:paraId="0E0FE16D" w14:textId="2AC97C16" w:rsidR="61898B5B" w:rsidRPr="00A3403A" w:rsidRDefault="61898B5B" w:rsidP="00A3403A">
      <w:pPr>
        <w:spacing w:line="276" w:lineRule="auto"/>
        <w:jc w:val="both"/>
        <w:rPr>
          <w:rFonts w:asciiTheme="minorHAnsi" w:hAnsiTheme="minorHAnsi" w:cstheme="minorHAnsi"/>
          <w:color w:val="000000" w:themeColor="text1"/>
          <w:sz w:val="22"/>
          <w:szCs w:val="22"/>
        </w:rPr>
      </w:pPr>
    </w:p>
    <w:p w14:paraId="79EEEC14" w14:textId="5E1E0D7E" w:rsidR="00276A4E" w:rsidRPr="00A526DB" w:rsidRDefault="61898B5B" w:rsidP="00A526DB">
      <w:pPr>
        <w:autoSpaceDE w:val="0"/>
        <w:autoSpaceDN w:val="0"/>
        <w:adjustRightInd w:val="0"/>
        <w:spacing w:line="276" w:lineRule="auto"/>
        <w:jc w:val="both"/>
        <w:rPr>
          <w:rFonts w:asciiTheme="minorHAnsi" w:hAnsiTheme="minorHAnsi" w:cstheme="minorHAnsi"/>
          <w:color w:val="000000"/>
          <w:sz w:val="22"/>
          <w:szCs w:val="22"/>
        </w:rPr>
      </w:pPr>
      <w:r w:rsidRPr="00A526DB">
        <w:rPr>
          <w:rFonts w:asciiTheme="minorHAnsi" w:hAnsiTheme="minorHAnsi" w:cstheme="minorHAnsi"/>
          <w:b/>
          <w:bCs/>
          <w:color w:val="000000" w:themeColor="text1"/>
          <w:sz w:val="22"/>
          <w:szCs w:val="22"/>
        </w:rPr>
        <w:t xml:space="preserve">Rationale and Purpose </w:t>
      </w:r>
    </w:p>
    <w:p w14:paraId="3F48629B" w14:textId="44D9112D" w:rsidR="61898B5B" w:rsidRPr="00A3403A" w:rsidRDefault="61898B5B" w:rsidP="61898B5B">
      <w:pPr>
        <w:spacing w:line="276" w:lineRule="auto"/>
        <w:jc w:val="both"/>
        <w:rPr>
          <w:rFonts w:asciiTheme="minorHAnsi" w:hAnsiTheme="minorHAnsi" w:cstheme="minorHAnsi"/>
          <w:color w:val="000000" w:themeColor="text1"/>
          <w:sz w:val="22"/>
          <w:szCs w:val="22"/>
        </w:rPr>
      </w:pPr>
    </w:p>
    <w:p w14:paraId="5DE3C6C8" w14:textId="77777777" w:rsidR="00276A4E" w:rsidRPr="00A3403A" w:rsidRDefault="00276A4E" w:rsidP="00B8339F">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This policy has been drawn up in accordance with the Education Law, 2016 and associated regulations.  This policy also takes into account the Ministry of Education guidance relating to student behaviour and discipline.</w:t>
      </w:r>
    </w:p>
    <w:p w14:paraId="064DC8E4" w14:textId="77777777" w:rsidR="00276A4E" w:rsidRPr="00A3403A" w:rsidRDefault="00276A4E" w:rsidP="00B8339F">
      <w:pPr>
        <w:autoSpaceDE w:val="0"/>
        <w:autoSpaceDN w:val="0"/>
        <w:adjustRightInd w:val="0"/>
        <w:spacing w:line="276" w:lineRule="auto"/>
        <w:jc w:val="both"/>
        <w:rPr>
          <w:rFonts w:asciiTheme="minorHAnsi" w:hAnsiTheme="minorHAnsi" w:cstheme="minorHAnsi"/>
          <w:color w:val="000000"/>
          <w:sz w:val="22"/>
          <w:szCs w:val="22"/>
        </w:rPr>
      </w:pPr>
    </w:p>
    <w:p w14:paraId="71208B52" w14:textId="77777777" w:rsidR="00276A4E" w:rsidRPr="00A3403A" w:rsidRDefault="00276A4E" w:rsidP="00B8339F">
      <w:pPr>
        <w:autoSpaceDE w:val="0"/>
        <w:autoSpaceDN w:val="0"/>
        <w:adjustRightInd w:val="0"/>
        <w:spacing w:after="60" w:line="276" w:lineRule="auto"/>
        <w:jc w:val="both"/>
        <w:rPr>
          <w:rFonts w:asciiTheme="minorHAnsi" w:hAnsiTheme="minorHAnsi" w:cstheme="minorHAnsi"/>
          <w:sz w:val="22"/>
          <w:szCs w:val="22"/>
        </w:rPr>
      </w:pPr>
      <w:r w:rsidRPr="00A3403A">
        <w:rPr>
          <w:rFonts w:asciiTheme="minorHAnsi" w:hAnsiTheme="minorHAnsi" w:cstheme="minorHAnsi"/>
          <w:sz w:val="22"/>
          <w:szCs w:val="22"/>
        </w:rPr>
        <w:t xml:space="preserve">The purpose of the policy is to: </w:t>
      </w:r>
    </w:p>
    <w:p w14:paraId="088DC759" w14:textId="77777777" w:rsidR="00276A4E" w:rsidRPr="00A3403A" w:rsidRDefault="00276A4E" w:rsidP="00B8339F">
      <w:pPr>
        <w:pStyle w:val="ListParagraph"/>
        <w:numPr>
          <w:ilvl w:val="0"/>
          <w:numId w:val="2"/>
        </w:numPr>
        <w:autoSpaceDE w:val="0"/>
        <w:autoSpaceDN w:val="0"/>
        <w:adjustRightInd w:val="0"/>
        <w:spacing w:after="4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Highlight expected, appropriate and respectful student behaviours.</w:t>
      </w:r>
    </w:p>
    <w:p w14:paraId="42254CDE" w14:textId="77777777" w:rsidR="00276A4E" w:rsidRPr="00A3403A" w:rsidRDefault="00276A4E" w:rsidP="00B8339F">
      <w:pPr>
        <w:pStyle w:val="ListParagraph"/>
        <w:numPr>
          <w:ilvl w:val="0"/>
          <w:numId w:val="2"/>
        </w:numPr>
        <w:autoSpaceDE w:val="0"/>
        <w:autoSpaceDN w:val="0"/>
        <w:adjustRightInd w:val="0"/>
        <w:spacing w:after="4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Describe positive behaviours and associated rewards and incentives.</w:t>
      </w:r>
    </w:p>
    <w:p w14:paraId="2C02A895" w14:textId="77777777" w:rsidR="00276A4E" w:rsidRPr="00A3403A" w:rsidRDefault="00276A4E" w:rsidP="00B8339F">
      <w:pPr>
        <w:pStyle w:val="ListParagraph"/>
        <w:numPr>
          <w:ilvl w:val="0"/>
          <w:numId w:val="2"/>
        </w:numPr>
        <w:autoSpaceDE w:val="0"/>
        <w:autoSpaceDN w:val="0"/>
        <w:adjustRightInd w:val="0"/>
        <w:spacing w:after="4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Describe violations of the School Behaviour Policy and associated interventions and consequences that may be enforced.</w:t>
      </w:r>
    </w:p>
    <w:p w14:paraId="082D6627" w14:textId="77777777" w:rsidR="00276A4E" w:rsidRPr="00A3403A" w:rsidRDefault="00276A4E" w:rsidP="005120EC">
      <w:pPr>
        <w:autoSpaceDE w:val="0"/>
        <w:autoSpaceDN w:val="0"/>
        <w:adjustRightInd w:val="0"/>
        <w:spacing w:after="60" w:line="276" w:lineRule="auto"/>
        <w:jc w:val="both"/>
        <w:rPr>
          <w:rFonts w:asciiTheme="minorHAnsi" w:hAnsiTheme="minorHAnsi" w:cstheme="minorHAnsi"/>
          <w:sz w:val="22"/>
          <w:szCs w:val="22"/>
        </w:rPr>
      </w:pPr>
    </w:p>
    <w:p w14:paraId="50B4A7BB" w14:textId="77777777" w:rsidR="00276A4E" w:rsidRPr="00A3403A" w:rsidRDefault="00276A4E" w:rsidP="00B8339F">
      <w:pPr>
        <w:autoSpaceDE w:val="0"/>
        <w:autoSpaceDN w:val="0"/>
        <w:adjustRightInd w:val="0"/>
        <w:spacing w:line="276" w:lineRule="auto"/>
        <w:jc w:val="both"/>
        <w:rPr>
          <w:rFonts w:asciiTheme="minorHAnsi" w:hAnsiTheme="minorHAnsi" w:cstheme="minorHAnsi"/>
          <w:sz w:val="22"/>
          <w:szCs w:val="22"/>
        </w:rPr>
      </w:pPr>
      <w:r w:rsidRPr="00A3403A">
        <w:rPr>
          <w:rFonts w:asciiTheme="minorHAnsi" w:hAnsiTheme="minorHAnsi" w:cstheme="minorHAnsi"/>
          <w:sz w:val="22"/>
          <w:szCs w:val="22"/>
        </w:rPr>
        <w:t>The rules and expectations outlined have been developed so that a combination of consistent, fair, proactive, corrective, and instructive strategies can be implemented in every classroom. Equally important to sharing what is expected of students is that school policies and practices support character development, the development of self-control and positive behaviour choices.  Thus, ensuring teachers can teach and students can learn. As a result, students, staff, and parents all benefit.</w:t>
      </w:r>
    </w:p>
    <w:p w14:paraId="3D93884D" w14:textId="77777777" w:rsidR="00276A4E" w:rsidRPr="00A3403A" w:rsidRDefault="00276A4E" w:rsidP="00B8339F">
      <w:pPr>
        <w:autoSpaceDE w:val="0"/>
        <w:autoSpaceDN w:val="0"/>
        <w:adjustRightInd w:val="0"/>
        <w:spacing w:line="276" w:lineRule="auto"/>
        <w:ind w:left="720"/>
        <w:jc w:val="both"/>
        <w:rPr>
          <w:rFonts w:asciiTheme="minorHAnsi" w:hAnsiTheme="minorHAnsi" w:cstheme="minorHAnsi"/>
          <w:b/>
          <w:bCs/>
          <w:sz w:val="22"/>
          <w:szCs w:val="22"/>
          <w:u w:val="single"/>
        </w:rPr>
      </w:pPr>
    </w:p>
    <w:p w14:paraId="4CC709F1" w14:textId="364B5DEA" w:rsidR="00276A4E" w:rsidRDefault="61898B5B" w:rsidP="61898B5B">
      <w:pPr>
        <w:spacing w:line="276" w:lineRule="auto"/>
        <w:ind w:left="360" w:hanging="360"/>
        <w:jc w:val="both"/>
        <w:rPr>
          <w:rFonts w:asciiTheme="minorHAnsi" w:hAnsiTheme="minorHAnsi" w:cstheme="minorHAnsi"/>
          <w:b/>
          <w:bCs/>
          <w:sz w:val="22"/>
          <w:szCs w:val="22"/>
        </w:rPr>
      </w:pPr>
      <w:r w:rsidRPr="00A3403A">
        <w:rPr>
          <w:rFonts w:asciiTheme="minorHAnsi" w:hAnsiTheme="minorHAnsi" w:cstheme="minorHAnsi"/>
          <w:b/>
          <w:bCs/>
          <w:sz w:val="22"/>
          <w:szCs w:val="22"/>
        </w:rPr>
        <w:t>Expectations of students</w:t>
      </w:r>
    </w:p>
    <w:p w14:paraId="40265D81" w14:textId="77777777" w:rsidR="00A526DB" w:rsidRPr="00A3403A" w:rsidRDefault="00A526DB" w:rsidP="61898B5B">
      <w:pPr>
        <w:spacing w:line="276" w:lineRule="auto"/>
        <w:ind w:left="360" w:hanging="360"/>
        <w:jc w:val="both"/>
        <w:rPr>
          <w:rFonts w:asciiTheme="minorHAnsi" w:hAnsiTheme="minorHAnsi" w:cstheme="minorHAnsi"/>
          <w:b/>
          <w:bCs/>
          <w:sz w:val="22"/>
          <w:szCs w:val="22"/>
        </w:rPr>
      </w:pPr>
    </w:p>
    <w:p w14:paraId="2B718079" w14:textId="1DB937B6" w:rsidR="00276A4E" w:rsidRPr="00A3403A" w:rsidRDefault="61898B5B" w:rsidP="00B8339F">
      <w:pPr>
        <w:jc w:val="both"/>
        <w:rPr>
          <w:rFonts w:asciiTheme="minorHAnsi" w:hAnsiTheme="minorHAnsi" w:cstheme="minorHAnsi"/>
          <w:bCs/>
          <w:sz w:val="22"/>
          <w:szCs w:val="22"/>
          <w:u w:val="single"/>
        </w:rPr>
      </w:pPr>
      <w:r w:rsidRPr="00A3403A">
        <w:rPr>
          <w:rFonts w:asciiTheme="minorHAnsi" w:hAnsiTheme="minorHAnsi" w:cstheme="minorHAnsi"/>
          <w:sz w:val="22"/>
          <w:szCs w:val="22"/>
        </w:rPr>
        <w:t>The expectations for students at C</w:t>
      </w:r>
      <w:r w:rsidR="00A526DB">
        <w:rPr>
          <w:rFonts w:asciiTheme="minorHAnsi" w:hAnsiTheme="minorHAnsi" w:cstheme="minorHAnsi"/>
          <w:sz w:val="22"/>
          <w:szCs w:val="22"/>
        </w:rPr>
        <w:t>F School</w:t>
      </w:r>
      <w:r w:rsidRPr="00A3403A">
        <w:rPr>
          <w:rFonts w:asciiTheme="minorHAnsi" w:hAnsiTheme="minorHAnsi" w:cstheme="minorHAnsi"/>
          <w:sz w:val="22"/>
          <w:szCs w:val="22"/>
        </w:rPr>
        <w:t xml:space="preserve"> are to ‘Work Hard and Be Kind’. We expect all students to do their best in all they do. As we are such a small</w:t>
      </w:r>
      <w:r w:rsidR="00401306">
        <w:rPr>
          <w:rFonts w:asciiTheme="minorHAnsi" w:hAnsiTheme="minorHAnsi" w:cstheme="minorHAnsi"/>
          <w:sz w:val="22"/>
          <w:szCs w:val="22"/>
        </w:rPr>
        <w:t xml:space="preserve">, inclusive </w:t>
      </w:r>
      <w:r w:rsidRPr="00A3403A">
        <w:rPr>
          <w:rFonts w:asciiTheme="minorHAnsi" w:hAnsiTheme="minorHAnsi" w:cstheme="minorHAnsi"/>
          <w:sz w:val="22"/>
          <w:szCs w:val="22"/>
        </w:rPr>
        <w:t>school, we view ourselves as a family and expect all students to</w:t>
      </w:r>
      <w:r w:rsidR="00401306">
        <w:rPr>
          <w:rFonts w:asciiTheme="minorHAnsi" w:hAnsiTheme="minorHAnsi" w:cstheme="minorHAnsi"/>
          <w:sz w:val="22"/>
          <w:szCs w:val="22"/>
        </w:rPr>
        <w:t xml:space="preserve"> abide by this model</w:t>
      </w:r>
      <w:r w:rsidRPr="00A3403A">
        <w:rPr>
          <w:rFonts w:asciiTheme="minorHAnsi" w:hAnsiTheme="minorHAnsi" w:cstheme="minorHAnsi"/>
          <w:sz w:val="22"/>
          <w:szCs w:val="22"/>
        </w:rPr>
        <w:t>.</w:t>
      </w:r>
      <w:r w:rsidR="00401306">
        <w:rPr>
          <w:rFonts w:asciiTheme="minorHAnsi" w:hAnsiTheme="minorHAnsi" w:cstheme="minorHAnsi"/>
          <w:sz w:val="22"/>
          <w:szCs w:val="22"/>
        </w:rPr>
        <w:t xml:space="preserve">; </w:t>
      </w:r>
      <w:r w:rsidRPr="00A3403A">
        <w:rPr>
          <w:rFonts w:asciiTheme="minorHAnsi" w:hAnsiTheme="minorHAnsi" w:cstheme="minorHAnsi"/>
          <w:sz w:val="22"/>
          <w:szCs w:val="22"/>
        </w:rPr>
        <w:t>Treating one another with respect, kindness and understanding.</w:t>
      </w:r>
    </w:p>
    <w:p w14:paraId="0F2B6FAA" w14:textId="0EFB8DFC" w:rsidR="61898B5B" w:rsidRPr="00A3403A" w:rsidRDefault="61898B5B" w:rsidP="61898B5B">
      <w:pPr>
        <w:jc w:val="both"/>
        <w:rPr>
          <w:rFonts w:asciiTheme="minorHAnsi" w:hAnsiTheme="minorHAnsi" w:cstheme="minorHAnsi"/>
          <w:b/>
          <w:bCs/>
          <w:sz w:val="22"/>
          <w:szCs w:val="22"/>
        </w:rPr>
      </w:pPr>
    </w:p>
    <w:p w14:paraId="65C999C5" w14:textId="7FADCA22" w:rsidR="00276A4E" w:rsidRDefault="61898B5B" w:rsidP="61898B5B">
      <w:pPr>
        <w:jc w:val="both"/>
        <w:rPr>
          <w:rFonts w:asciiTheme="minorHAnsi" w:hAnsiTheme="minorHAnsi" w:cstheme="minorHAnsi"/>
          <w:b/>
          <w:bCs/>
          <w:sz w:val="22"/>
          <w:szCs w:val="22"/>
        </w:rPr>
      </w:pPr>
      <w:r w:rsidRPr="00A3403A">
        <w:rPr>
          <w:rFonts w:asciiTheme="minorHAnsi" w:hAnsiTheme="minorHAnsi" w:cstheme="minorHAnsi"/>
          <w:b/>
          <w:bCs/>
          <w:sz w:val="22"/>
          <w:szCs w:val="22"/>
        </w:rPr>
        <w:t xml:space="preserve">Rewards and Sanctions </w:t>
      </w:r>
    </w:p>
    <w:p w14:paraId="06B1B674" w14:textId="77777777" w:rsidR="00401306" w:rsidRPr="00A3403A" w:rsidRDefault="00401306" w:rsidP="61898B5B">
      <w:pPr>
        <w:jc w:val="both"/>
        <w:rPr>
          <w:rFonts w:asciiTheme="minorHAnsi" w:hAnsiTheme="minorHAnsi" w:cstheme="minorHAnsi"/>
          <w:b/>
          <w:bCs/>
          <w:sz w:val="22"/>
          <w:szCs w:val="22"/>
        </w:rPr>
      </w:pPr>
    </w:p>
    <w:p w14:paraId="0F9883B9" w14:textId="06EDC2A4" w:rsidR="00276A4E" w:rsidRPr="00A3403A" w:rsidRDefault="00276A4E" w:rsidP="0066468B">
      <w:pPr>
        <w:jc w:val="both"/>
        <w:rPr>
          <w:rFonts w:asciiTheme="minorHAnsi" w:hAnsiTheme="minorHAnsi" w:cstheme="minorHAnsi"/>
          <w:sz w:val="22"/>
          <w:szCs w:val="22"/>
        </w:rPr>
      </w:pPr>
      <w:r w:rsidRPr="00A3403A">
        <w:rPr>
          <w:rFonts w:asciiTheme="minorHAnsi" w:hAnsiTheme="minorHAnsi" w:cstheme="minorHAnsi"/>
          <w:sz w:val="22"/>
          <w:szCs w:val="22"/>
        </w:rPr>
        <w:t>As we see parents each day and can give feedback immediately, we can report any praise or concern to a parent straight away.</w:t>
      </w:r>
      <w:r w:rsidR="00401306">
        <w:rPr>
          <w:rFonts w:asciiTheme="minorHAnsi" w:hAnsiTheme="minorHAnsi" w:cstheme="minorHAnsi"/>
          <w:sz w:val="22"/>
          <w:szCs w:val="22"/>
        </w:rPr>
        <w:t xml:space="preserve"> </w:t>
      </w:r>
      <w:r w:rsidRPr="00A3403A">
        <w:rPr>
          <w:rFonts w:asciiTheme="minorHAnsi" w:hAnsiTheme="minorHAnsi" w:cstheme="minorHAnsi"/>
          <w:sz w:val="22"/>
          <w:szCs w:val="22"/>
        </w:rPr>
        <w:t xml:space="preserve">Exceptional behaviour / attitude leads to </w:t>
      </w:r>
      <w:r w:rsidR="00A526DB">
        <w:rPr>
          <w:rFonts w:asciiTheme="minorHAnsi" w:hAnsiTheme="minorHAnsi" w:cstheme="minorHAnsi"/>
          <w:sz w:val="22"/>
          <w:szCs w:val="22"/>
        </w:rPr>
        <w:t>house-points and immediate feedback to parents.</w:t>
      </w:r>
    </w:p>
    <w:p w14:paraId="7C3CBF95" w14:textId="73C02E75" w:rsidR="00276A4E" w:rsidRPr="00A3403A" w:rsidRDefault="00276A4E" w:rsidP="0066468B">
      <w:pPr>
        <w:jc w:val="both"/>
        <w:rPr>
          <w:rFonts w:asciiTheme="minorHAnsi" w:hAnsiTheme="minorHAnsi" w:cstheme="minorHAnsi"/>
          <w:sz w:val="22"/>
          <w:szCs w:val="22"/>
        </w:rPr>
      </w:pPr>
      <w:r w:rsidRPr="00A3403A">
        <w:rPr>
          <w:rFonts w:asciiTheme="minorHAnsi" w:hAnsiTheme="minorHAnsi" w:cstheme="minorHAnsi"/>
          <w:sz w:val="22"/>
          <w:szCs w:val="22"/>
        </w:rPr>
        <w:t xml:space="preserve">Sanctions </w:t>
      </w:r>
      <w:r w:rsidR="00401306">
        <w:rPr>
          <w:rFonts w:asciiTheme="minorHAnsi" w:hAnsiTheme="minorHAnsi" w:cstheme="minorHAnsi"/>
          <w:sz w:val="22"/>
          <w:szCs w:val="22"/>
        </w:rPr>
        <w:t xml:space="preserve">are issued as </w:t>
      </w:r>
      <w:r w:rsidRPr="00A3403A">
        <w:rPr>
          <w:rFonts w:asciiTheme="minorHAnsi" w:hAnsiTheme="minorHAnsi" w:cstheme="minorHAnsi"/>
          <w:sz w:val="22"/>
          <w:szCs w:val="22"/>
        </w:rPr>
        <w:t>detentio</w:t>
      </w:r>
      <w:r w:rsidR="00401306">
        <w:rPr>
          <w:rFonts w:asciiTheme="minorHAnsi" w:hAnsiTheme="minorHAnsi" w:cstheme="minorHAnsi"/>
          <w:sz w:val="22"/>
          <w:szCs w:val="22"/>
        </w:rPr>
        <w:t xml:space="preserve">ns and in rare cases, removal from group teaching. </w:t>
      </w:r>
    </w:p>
    <w:p w14:paraId="55C0E061" w14:textId="65A189C9" w:rsidR="00276A4E" w:rsidRPr="00A3403A" w:rsidRDefault="61898B5B" w:rsidP="0066468B">
      <w:pPr>
        <w:jc w:val="both"/>
        <w:rPr>
          <w:rFonts w:asciiTheme="minorHAnsi" w:hAnsiTheme="minorHAnsi" w:cstheme="minorHAnsi"/>
          <w:sz w:val="22"/>
          <w:szCs w:val="22"/>
        </w:rPr>
      </w:pPr>
      <w:r w:rsidRPr="00A3403A">
        <w:rPr>
          <w:rFonts w:asciiTheme="minorHAnsi" w:hAnsiTheme="minorHAnsi" w:cstheme="minorHAnsi"/>
          <w:sz w:val="22"/>
          <w:szCs w:val="22"/>
        </w:rPr>
        <w:t>Parents are involved each step of the way and are in constant dialogue with teachers.</w:t>
      </w:r>
    </w:p>
    <w:p w14:paraId="3E8ED381" w14:textId="1CCFEB6E" w:rsidR="61898B5B" w:rsidRPr="00A3403A" w:rsidRDefault="61898B5B" w:rsidP="61898B5B">
      <w:pPr>
        <w:jc w:val="both"/>
        <w:rPr>
          <w:rFonts w:asciiTheme="minorHAnsi" w:hAnsiTheme="minorHAnsi" w:cstheme="minorHAnsi"/>
          <w:sz w:val="22"/>
          <w:szCs w:val="22"/>
        </w:rPr>
      </w:pPr>
    </w:p>
    <w:p w14:paraId="5E148CFB" w14:textId="51815423" w:rsidR="00276A4E" w:rsidRPr="00A3403A" w:rsidRDefault="61898B5B" w:rsidP="61898B5B">
      <w:pPr>
        <w:autoSpaceDE w:val="0"/>
        <w:autoSpaceDN w:val="0"/>
        <w:adjustRightInd w:val="0"/>
        <w:jc w:val="both"/>
        <w:rPr>
          <w:rFonts w:asciiTheme="minorHAnsi" w:hAnsiTheme="minorHAnsi" w:cstheme="minorHAnsi"/>
          <w:b/>
          <w:bCs/>
          <w:color w:val="000000"/>
          <w:sz w:val="22"/>
          <w:szCs w:val="22"/>
        </w:rPr>
      </w:pPr>
      <w:r w:rsidRPr="00A3403A">
        <w:rPr>
          <w:rFonts w:asciiTheme="minorHAnsi" w:eastAsiaTheme="minorEastAsia" w:hAnsiTheme="minorHAnsi" w:cstheme="minorHAnsi"/>
          <w:b/>
          <w:bCs/>
          <w:color w:val="000000" w:themeColor="text1"/>
          <w:sz w:val="22"/>
          <w:szCs w:val="22"/>
        </w:rPr>
        <w:t>Sanctions and Disciplinary Action</w:t>
      </w:r>
    </w:p>
    <w:p w14:paraId="557159D7" w14:textId="77777777" w:rsidR="00276A4E" w:rsidRPr="00A3403A" w:rsidRDefault="00276A4E" w:rsidP="00B8339F">
      <w:pPr>
        <w:pStyle w:val="ListParagraph"/>
        <w:autoSpaceDE w:val="0"/>
        <w:autoSpaceDN w:val="0"/>
        <w:adjustRightInd w:val="0"/>
        <w:jc w:val="both"/>
        <w:rPr>
          <w:rFonts w:asciiTheme="minorHAnsi" w:eastAsiaTheme="minorHAnsi" w:hAnsiTheme="minorHAnsi" w:cstheme="minorHAnsi"/>
          <w:b/>
          <w:bCs/>
          <w:color w:val="000000"/>
          <w:sz w:val="22"/>
          <w:szCs w:val="22"/>
          <w:u w:val="single"/>
        </w:rPr>
      </w:pPr>
    </w:p>
    <w:p w14:paraId="78907314" w14:textId="2D2A0A61" w:rsidR="00276A4E" w:rsidRPr="00A3403A" w:rsidRDefault="00276A4E" w:rsidP="00B8339F">
      <w:pPr>
        <w:autoSpaceDE w:val="0"/>
        <w:autoSpaceDN w:val="0"/>
        <w:adjustRightInd w:val="0"/>
        <w:jc w:val="both"/>
        <w:rPr>
          <w:rFonts w:asciiTheme="minorHAnsi" w:eastAsiaTheme="minorHAnsi" w:hAnsiTheme="minorHAnsi" w:cstheme="minorHAnsi"/>
          <w:color w:val="000000"/>
          <w:sz w:val="22"/>
          <w:szCs w:val="22"/>
          <w:u w:color="000000"/>
        </w:rPr>
      </w:pPr>
      <w:r w:rsidRPr="00A3403A">
        <w:rPr>
          <w:rFonts w:asciiTheme="minorHAnsi" w:eastAsiaTheme="minorHAnsi" w:hAnsiTheme="minorHAnsi" w:cstheme="minorHAnsi"/>
          <w:color w:val="000000"/>
          <w:sz w:val="22"/>
          <w:szCs w:val="22"/>
          <w:u w:color="000000"/>
        </w:rPr>
        <w:t>We take a therapeutic approach to the behaviour within</w:t>
      </w:r>
      <w:r w:rsidR="00A526DB">
        <w:rPr>
          <w:rFonts w:asciiTheme="minorHAnsi" w:eastAsiaTheme="minorHAnsi" w:hAnsiTheme="minorHAnsi" w:cstheme="minorHAnsi"/>
          <w:color w:val="000000"/>
          <w:sz w:val="22"/>
          <w:szCs w:val="22"/>
          <w:u w:color="000000"/>
        </w:rPr>
        <w:t xml:space="preserve"> CF School</w:t>
      </w:r>
      <w:r w:rsidRPr="00A3403A">
        <w:rPr>
          <w:rFonts w:asciiTheme="minorHAnsi" w:eastAsiaTheme="minorHAnsi" w:hAnsiTheme="minorHAnsi" w:cstheme="minorHAnsi"/>
          <w:color w:val="000000"/>
          <w:sz w:val="22"/>
          <w:szCs w:val="22"/>
          <w:u w:color="000000"/>
        </w:rPr>
        <w:t xml:space="preserve">, aiming to be proactive, rather than reactive. </w:t>
      </w:r>
      <w:r w:rsidR="00925B26" w:rsidRPr="00A3403A">
        <w:rPr>
          <w:rFonts w:asciiTheme="minorHAnsi" w:eastAsiaTheme="minorHAnsi" w:hAnsiTheme="minorHAnsi" w:cstheme="minorHAnsi"/>
          <w:color w:val="000000"/>
          <w:sz w:val="22"/>
          <w:szCs w:val="22"/>
          <w:u w:color="000000"/>
        </w:rPr>
        <w:t xml:space="preserve"> </w:t>
      </w:r>
      <w:r w:rsidRPr="00A3403A">
        <w:rPr>
          <w:rFonts w:asciiTheme="minorHAnsi" w:eastAsiaTheme="minorHAnsi" w:hAnsiTheme="minorHAnsi" w:cstheme="minorHAnsi"/>
          <w:color w:val="000000"/>
          <w:sz w:val="22"/>
          <w:szCs w:val="22"/>
          <w:u w:color="000000"/>
        </w:rPr>
        <w:t>We have significant forms of communication which we feel supports our behaviour strategies.</w:t>
      </w:r>
    </w:p>
    <w:p w14:paraId="589BCEA2" w14:textId="77777777" w:rsidR="00276A4E" w:rsidRPr="00A3403A" w:rsidRDefault="00276A4E" w:rsidP="00B8339F">
      <w:pPr>
        <w:autoSpaceDE w:val="0"/>
        <w:autoSpaceDN w:val="0"/>
        <w:adjustRightInd w:val="0"/>
        <w:jc w:val="both"/>
        <w:rPr>
          <w:rFonts w:asciiTheme="minorHAnsi" w:eastAsiaTheme="minorHAnsi" w:hAnsiTheme="minorHAnsi" w:cstheme="minorHAnsi"/>
          <w:color w:val="000000"/>
          <w:sz w:val="22"/>
          <w:szCs w:val="22"/>
          <w:u w:color="000000"/>
        </w:rPr>
      </w:pPr>
      <w:r w:rsidRPr="00A3403A">
        <w:rPr>
          <w:rFonts w:asciiTheme="minorHAnsi" w:eastAsiaTheme="minorHAnsi" w:hAnsiTheme="minorHAnsi" w:cstheme="minorHAnsi"/>
          <w:color w:val="000000"/>
          <w:sz w:val="22"/>
          <w:szCs w:val="22"/>
          <w:u w:color="000000"/>
        </w:rPr>
        <w:t xml:space="preserve"> </w:t>
      </w:r>
    </w:p>
    <w:p w14:paraId="2755D572" w14:textId="77777777" w:rsidR="00401306" w:rsidRPr="00401306" w:rsidRDefault="00276A4E" w:rsidP="00401306">
      <w:pPr>
        <w:autoSpaceDE w:val="0"/>
        <w:autoSpaceDN w:val="0"/>
        <w:adjustRightInd w:val="0"/>
        <w:ind w:left="480" w:hanging="480"/>
        <w:jc w:val="both"/>
        <w:rPr>
          <w:rFonts w:asciiTheme="minorHAnsi" w:eastAsiaTheme="minorHAnsi" w:hAnsiTheme="minorHAnsi" w:cstheme="minorHAnsi"/>
          <w:color w:val="000000"/>
          <w:sz w:val="22"/>
          <w:szCs w:val="22"/>
          <w:u w:val="single"/>
        </w:rPr>
      </w:pPr>
      <w:r w:rsidRPr="00401306">
        <w:rPr>
          <w:rFonts w:asciiTheme="minorHAnsi" w:eastAsiaTheme="minorHAnsi" w:hAnsiTheme="minorHAnsi" w:cstheme="minorHAnsi"/>
          <w:color w:val="000000"/>
          <w:sz w:val="22"/>
          <w:szCs w:val="22"/>
          <w:u w:val="single"/>
        </w:rPr>
        <w:t>Reminder</w:t>
      </w:r>
      <w:r w:rsidR="00401306" w:rsidRPr="00401306">
        <w:rPr>
          <w:rFonts w:asciiTheme="minorHAnsi" w:eastAsiaTheme="minorHAnsi" w:hAnsiTheme="minorHAnsi" w:cstheme="minorHAnsi"/>
          <w:color w:val="000000"/>
          <w:sz w:val="22"/>
          <w:szCs w:val="22"/>
          <w:u w:val="single"/>
        </w:rPr>
        <w:t>:</w:t>
      </w:r>
    </w:p>
    <w:p w14:paraId="60AC0232" w14:textId="76BFB33B" w:rsidR="00276A4E" w:rsidRDefault="61898B5B" w:rsidP="00401306">
      <w:pPr>
        <w:autoSpaceDE w:val="0"/>
        <w:autoSpaceDN w:val="0"/>
        <w:adjustRightInd w:val="0"/>
        <w:ind w:left="720"/>
        <w:jc w:val="both"/>
        <w:rPr>
          <w:rFonts w:asciiTheme="minorHAnsi" w:eastAsiaTheme="minorEastAsia" w:hAnsiTheme="minorHAnsi" w:cstheme="minorHAnsi"/>
          <w:color w:val="000000" w:themeColor="text1"/>
          <w:sz w:val="22"/>
          <w:szCs w:val="22"/>
        </w:rPr>
      </w:pPr>
      <w:r w:rsidRPr="00401306">
        <w:rPr>
          <w:rFonts w:asciiTheme="minorHAnsi" w:eastAsiaTheme="minorEastAsia" w:hAnsiTheme="minorHAnsi" w:cstheme="minorHAnsi"/>
          <w:color w:val="000000" w:themeColor="text1"/>
          <w:sz w:val="22"/>
          <w:szCs w:val="22"/>
        </w:rPr>
        <w:t>Anyone</w:t>
      </w:r>
      <w:r w:rsidRPr="00A3403A">
        <w:rPr>
          <w:rFonts w:asciiTheme="minorHAnsi" w:eastAsiaTheme="minorEastAsia" w:hAnsiTheme="minorHAnsi" w:cstheme="minorHAnsi"/>
          <w:color w:val="000000" w:themeColor="text1"/>
          <w:sz w:val="22"/>
          <w:szCs w:val="22"/>
        </w:rPr>
        <w:t xml:space="preserve"> who is causing disruption to work, or play will be reminded that this is not acceptable. Praise will be given if the</w:t>
      </w:r>
      <w:r w:rsidR="00401306">
        <w:rPr>
          <w:rFonts w:asciiTheme="minorHAnsi" w:eastAsiaTheme="minorEastAsia" w:hAnsiTheme="minorHAnsi" w:cstheme="minorHAnsi"/>
          <w:color w:val="000000" w:themeColor="text1"/>
          <w:sz w:val="22"/>
          <w:szCs w:val="22"/>
        </w:rPr>
        <w:t xml:space="preserve"> </w:t>
      </w:r>
      <w:r w:rsidRPr="00A3403A">
        <w:rPr>
          <w:rFonts w:asciiTheme="minorHAnsi" w:eastAsiaTheme="minorEastAsia" w:hAnsiTheme="minorHAnsi" w:cstheme="minorHAnsi"/>
          <w:color w:val="000000" w:themeColor="text1"/>
          <w:sz w:val="22"/>
          <w:szCs w:val="22"/>
        </w:rPr>
        <w:t>child is able to model good behaviour as a result of this reminder.</w:t>
      </w:r>
    </w:p>
    <w:p w14:paraId="29BBF9DE" w14:textId="77777777" w:rsidR="00401306" w:rsidRPr="00401306" w:rsidRDefault="00401306" w:rsidP="00401306">
      <w:pPr>
        <w:autoSpaceDE w:val="0"/>
        <w:autoSpaceDN w:val="0"/>
        <w:adjustRightInd w:val="0"/>
        <w:ind w:left="720"/>
        <w:jc w:val="both"/>
        <w:rPr>
          <w:rFonts w:asciiTheme="minorHAnsi" w:eastAsiaTheme="minorHAnsi" w:hAnsiTheme="minorHAnsi" w:cstheme="minorHAnsi"/>
          <w:color w:val="000000"/>
          <w:sz w:val="22"/>
          <w:szCs w:val="22"/>
          <w:u w:val="single" w:color="000000"/>
        </w:rPr>
      </w:pPr>
    </w:p>
    <w:p w14:paraId="41DD11A1" w14:textId="77777777" w:rsidR="00276A4E" w:rsidRPr="00A3403A" w:rsidRDefault="00276A4E" w:rsidP="00B8339F">
      <w:pPr>
        <w:autoSpaceDE w:val="0"/>
        <w:autoSpaceDN w:val="0"/>
        <w:adjustRightInd w:val="0"/>
        <w:ind w:left="480" w:hanging="480"/>
        <w:jc w:val="both"/>
        <w:rPr>
          <w:rFonts w:asciiTheme="minorHAnsi" w:eastAsiaTheme="minorHAnsi" w:hAnsiTheme="minorHAnsi" w:cstheme="minorHAnsi"/>
          <w:color w:val="000000"/>
          <w:sz w:val="22"/>
          <w:szCs w:val="22"/>
          <w:u w:val="single" w:color="000000"/>
        </w:rPr>
      </w:pPr>
      <w:r w:rsidRPr="00A3403A">
        <w:rPr>
          <w:rFonts w:asciiTheme="minorHAnsi" w:eastAsiaTheme="minorHAnsi" w:hAnsiTheme="minorHAnsi" w:cstheme="minorHAnsi"/>
          <w:color w:val="000000"/>
          <w:sz w:val="22"/>
          <w:szCs w:val="22"/>
          <w:u w:val="single" w:color="000000"/>
        </w:rPr>
        <w:t>Warning</w:t>
      </w:r>
    </w:p>
    <w:p w14:paraId="0F115B35" w14:textId="1DF9785C" w:rsidR="00276A4E" w:rsidRDefault="61898B5B" w:rsidP="00401306">
      <w:pPr>
        <w:autoSpaceDE w:val="0"/>
        <w:autoSpaceDN w:val="0"/>
        <w:adjustRightInd w:val="0"/>
        <w:ind w:left="720"/>
        <w:jc w:val="both"/>
        <w:rPr>
          <w:rFonts w:asciiTheme="minorHAnsi" w:eastAsiaTheme="minorEastAsia" w:hAnsiTheme="minorHAnsi" w:cstheme="minorHAnsi"/>
          <w:color w:val="000000" w:themeColor="text1"/>
          <w:sz w:val="22"/>
          <w:szCs w:val="22"/>
        </w:rPr>
      </w:pPr>
      <w:r w:rsidRPr="00A3403A">
        <w:rPr>
          <w:rFonts w:asciiTheme="minorHAnsi" w:eastAsiaTheme="minorEastAsia" w:hAnsiTheme="minorHAnsi" w:cstheme="minorHAnsi"/>
          <w:color w:val="000000" w:themeColor="text1"/>
          <w:sz w:val="22"/>
          <w:szCs w:val="22"/>
        </w:rPr>
        <w:t>If a reminder is not enough the child will be given a warning. They may be asked to work in a different area of the classroom or play elsewhere</w:t>
      </w:r>
      <w:r w:rsidR="00401306">
        <w:rPr>
          <w:rFonts w:asciiTheme="minorHAnsi" w:eastAsiaTheme="minorEastAsia" w:hAnsiTheme="minorHAnsi" w:cstheme="minorHAnsi"/>
          <w:color w:val="000000" w:themeColor="text1"/>
          <w:sz w:val="22"/>
          <w:szCs w:val="22"/>
        </w:rPr>
        <w:t>. O</w:t>
      </w:r>
      <w:r w:rsidRPr="00A3403A">
        <w:rPr>
          <w:rFonts w:asciiTheme="minorHAnsi" w:eastAsiaTheme="minorEastAsia" w:hAnsiTheme="minorHAnsi" w:cstheme="minorHAnsi"/>
          <w:color w:val="000000" w:themeColor="text1"/>
          <w:sz w:val="22"/>
          <w:szCs w:val="22"/>
        </w:rPr>
        <w:t>nce again, if the behaviour improves, praise will be given.</w:t>
      </w:r>
    </w:p>
    <w:p w14:paraId="24A920A1" w14:textId="77777777" w:rsidR="00401306" w:rsidRPr="00A3403A" w:rsidRDefault="00401306" w:rsidP="00401306">
      <w:pPr>
        <w:autoSpaceDE w:val="0"/>
        <w:autoSpaceDN w:val="0"/>
        <w:adjustRightInd w:val="0"/>
        <w:ind w:left="720"/>
        <w:jc w:val="both"/>
        <w:rPr>
          <w:rFonts w:asciiTheme="minorHAnsi" w:eastAsiaTheme="minorEastAsia" w:hAnsiTheme="minorHAnsi" w:cstheme="minorHAnsi"/>
          <w:color w:val="000000"/>
          <w:sz w:val="22"/>
          <w:szCs w:val="22"/>
        </w:rPr>
      </w:pPr>
    </w:p>
    <w:p w14:paraId="27E4CC9C" w14:textId="77777777" w:rsidR="00276A4E" w:rsidRPr="00A3403A" w:rsidRDefault="00276A4E" w:rsidP="00B8339F">
      <w:pPr>
        <w:autoSpaceDE w:val="0"/>
        <w:autoSpaceDN w:val="0"/>
        <w:adjustRightInd w:val="0"/>
        <w:ind w:left="480" w:hanging="480"/>
        <w:jc w:val="both"/>
        <w:rPr>
          <w:rFonts w:asciiTheme="minorHAnsi" w:eastAsiaTheme="minorHAnsi" w:hAnsiTheme="minorHAnsi" w:cstheme="minorHAnsi"/>
          <w:color w:val="000000"/>
          <w:sz w:val="22"/>
          <w:szCs w:val="22"/>
          <w:u w:val="single" w:color="000000"/>
        </w:rPr>
      </w:pPr>
      <w:r w:rsidRPr="00A3403A">
        <w:rPr>
          <w:rFonts w:asciiTheme="minorHAnsi" w:eastAsiaTheme="minorHAnsi" w:hAnsiTheme="minorHAnsi" w:cstheme="minorHAnsi"/>
          <w:color w:val="000000"/>
          <w:sz w:val="22"/>
          <w:szCs w:val="22"/>
          <w:u w:val="single" w:color="000000"/>
        </w:rPr>
        <w:t>Time Out</w:t>
      </w:r>
    </w:p>
    <w:p w14:paraId="43ED0D66" w14:textId="38447920" w:rsidR="00276A4E" w:rsidRDefault="61898B5B" w:rsidP="00401306">
      <w:pPr>
        <w:autoSpaceDE w:val="0"/>
        <w:autoSpaceDN w:val="0"/>
        <w:adjustRightInd w:val="0"/>
        <w:ind w:left="720"/>
        <w:jc w:val="both"/>
        <w:rPr>
          <w:rFonts w:asciiTheme="minorHAnsi" w:eastAsiaTheme="minorEastAsia" w:hAnsiTheme="minorHAnsi" w:cstheme="minorHAnsi"/>
          <w:color w:val="000000" w:themeColor="text1"/>
          <w:sz w:val="22"/>
          <w:szCs w:val="22"/>
        </w:rPr>
      </w:pPr>
      <w:r w:rsidRPr="00A3403A">
        <w:rPr>
          <w:rFonts w:asciiTheme="minorHAnsi" w:eastAsiaTheme="minorEastAsia" w:hAnsiTheme="minorHAnsi" w:cstheme="minorHAnsi"/>
          <w:color w:val="000000" w:themeColor="text1"/>
          <w:sz w:val="22"/>
          <w:szCs w:val="22"/>
        </w:rPr>
        <w:t xml:space="preserve">If the disruptive behaviour continues then ‘time out’ will be given in an agreed space. This could be another classroom or </w:t>
      </w:r>
      <w:r w:rsidR="00401306">
        <w:rPr>
          <w:rFonts w:asciiTheme="minorHAnsi" w:eastAsiaTheme="minorEastAsia" w:hAnsiTheme="minorHAnsi" w:cstheme="minorHAnsi"/>
          <w:color w:val="000000" w:themeColor="text1"/>
          <w:sz w:val="22"/>
          <w:szCs w:val="22"/>
        </w:rPr>
        <w:t xml:space="preserve">with another teacher. </w:t>
      </w:r>
      <w:r w:rsidRPr="00A3403A">
        <w:rPr>
          <w:rFonts w:asciiTheme="minorHAnsi" w:eastAsiaTheme="minorEastAsia" w:hAnsiTheme="minorHAnsi" w:cstheme="minorHAnsi"/>
          <w:color w:val="000000" w:themeColor="text1"/>
          <w:sz w:val="22"/>
          <w:szCs w:val="22"/>
        </w:rPr>
        <w:t xml:space="preserve">After some thinking time, the child will be welcome to return to the lesson or playtime. At the end of the lesson the teacher will discuss events with the child. </w:t>
      </w:r>
    </w:p>
    <w:p w14:paraId="75C5F3BA" w14:textId="77777777" w:rsidR="00A526DB" w:rsidRPr="00A3403A" w:rsidRDefault="00A526DB" w:rsidP="61898B5B">
      <w:pPr>
        <w:autoSpaceDE w:val="0"/>
        <w:autoSpaceDN w:val="0"/>
        <w:adjustRightInd w:val="0"/>
        <w:ind w:left="960"/>
        <w:jc w:val="both"/>
        <w:rPr>
          <w:rFonts w:asciiTheme="minorHAnsi" w:eastAsiaTheme="minorEastAsia" w:hAnsiTheme="minorHAnsi" w:cstheme="minorHAnsi"/>
          <w:color w:val="000000"/>
          <w:sz w:val="22"/>
          <w:szCs w:val="22"/>
        </w:rPr>
      </w:pPr>
    </w:p>
    <w:p w14:paraId="7827D991" w14:textId="77777777" w:rsidR="00276A4E" w:rsidRPr="00A3403A" w:rsidRDefault="00276A4E" w:rsidP="00B8339F">
      <w:pPr>
        <w:autoSpaceDE w:val="0"/>
        <w:autoSpaceDN w:val="0"/>
        <w:adjustRightInd w:val="0"/>
        <w:ind w:left="480" w:hanging="480"/>
        <w:jc w:val="both"/>
        <w:rPr>
          <w:rFonts w:asciiTheme="minorHAnsi" w:eastAsiaTheme="minorHAnsi" w:hAnsiTheme="minorHAnsi" w:cstheme="minorHAnsi"/>
          <w:color w:val="000000"/>
          <w:sz w:val="22"/>
          <w:szCs w:val="22"/>
          <w:u w:val="single" w:color="000000"/>
        </w:rPr>
      </w:pPr>
      <w:r w:rsidRPr="00A3403A">
        <w:rPr>
          <w:rFonts w:asciiTheme="minorHAnsi" w:eastAsiaTheme="minorHAnsi" w:hAnsiTheme="minorHAnsi" w:cstheme="minorHAnsi"/>
          <w:color w:val="000000"/>
          <w:sz w:val="22"/>
          <w:szCs w:val="22"/>
          <w:u w:val="single" w:color="000000"/>
        </w:rPr>
        <w:t xml:space="preserve">Another Teacher or Lead Teacher </w:t>
      </w:r>
    </w:p>
    <w:p w14:paraId="48CC7224" w14:textId="6224CDA4" w:rsidR="00276A4E" w:rsidRPr="00A3403A" w:rsidRDefault="61898B5B" w:rsidP="00401306">
      <w:pPr>
        <w:autoSpaceDE w:val="0"/>
        <w:autoSpaceDN w:val="0"/>
        <w:adjustRightInd w:val="0"/>
        <w:ind w:left="720"/>
        <w:jc w:val="both"/>
        <w:rPr>
          <w:rFonts w:asciiTheme="minorHAnsi" w:eastAsiaTheme="minorEastAsia" w:hAnsiTheme="minorHAnsi" w:cstheme="minorHAnsi"/>
          <w:color w:val="000000"/>
          <w:sz w:val="22"/>
          <w:szCs w:val="22"/>
        </w:rPr>
      </w:pPr>
      <w:r w:rsidRPr="00A3403A">
        <w:rPr>
          <w:rFonts w:asciiTheme="minorHAnsi" w:eastAsiaTheme="minorEastAsia" w:hAnsiTheme="minorHAnsi" w:cstheme="minorHAnsi"/>
          <w:color w:val="000000" w:themeColor="text1"/>
          <w:sz w:val="22"/>
          <w:szCs w:val="22"/>
        </w:rPr>
        <w:t>If further help is needed to address the behaviour, another teacher or lead teacher will listen to the child and discuss the behaviour that took place. Consequences will be agreed which may include</w:t>
      </w:r>
      <w:r w:rsidR="00401306">
        <w:rPr>
          <w:rFonts w:asciiTheme="minorHAnsi" w:eastAsiaTheme="minorEastAsia" w:hAnsiTheme="minorHAnsi" w:cstheme="minorHAnsi"/>
          <w:color w:val="000000" w:themeColor="text1"/>
          <w:sz w:val="22"/>
          <w:szCs w:val="22"/>
        </w:rPr>
        <w:t>, detention,</w:t>
      </w:r>
      <w:r w:rsidRPr="00A3403A">
        <w:rPr>
          <w:rFonts w:asciiTheme="minorHAnsi" w:eastAsiaTheme="minorEastAsia" w:hAnsiTheme="minorHAnsi" w:cstheme="minorHAnsi"/>
          <w:color w:val="000000" w:themeColor="text1"/>
          <w:sz w:val="22"/>
          <w:szCs w:val="22"/>
        </w:rPr>
        <w:t xml:space="preserve"> loss of playtime, working in isolation for a given time and a meeting with the parents.  The time away from play activities is seen as a ‘protective consequence’, ensuring that all individuals are safe.  We can also utilise an ‘educational consequence’, which focuses on supporting a better understanding of how else the situation could have been dealt with. </w:t>
      </w:r>
    </w:p>
    <w:p w14:paraId="664398A8" w14:textId="77777777" w:rsidR="00276A4E" w:rsidRPr="00A3403A" w:rsidRDefault="00276A4E" w:rsidP="00B8339F">
      <w:pPr>
        <w:autoSpaceDE w:val="0"/>
        <w:autoSpaceDN w:val="0"/>
        <w:adjustRightInd w:val="0"/>
        <w:ind w:left="480" w:hanging="480"/>
        <w:jc w:val="both"/>
        <w:rPr>
          <w:rFonts w:asciiTheme="minorHAnsi" w:eastAsiaTheme="minorHAnsi" w:hAnsiTheme="minorHAnsi" w:cstheme="minorHAnsi"/>
          <w:color w:val="000000"/>
          <w:sz w:val="22"/>
          <w:szCs w:val="22"/>
          <w:u w:val="single" w:color="000000"/>
        </w:rPr>
      </w:pPr>
      <w:r w:rsidRPr="00A3403A">
        <w:rPr>
          <w:rFonts w:asciiTheme="minorHAnsi" w:eastAsiaTheme="minorHAnsi" w:hAnsiTheme="minorHAnsi" w:cstheme="minorHAnsi"/>
          <w:color w:val="000000"/>
          <w:sz w:val="22"/>
          <w:szCs w:val="22"/>
          <w:u w:val="single" w:color="000000"/>
        </w:rPr>
        <w:t>Parents</w:t>
      </w:r>
    </w:p>
    <w:p w14:paraId="23782431" w14:textId="4333BC39" w:rsidR="00276A4E" w:rsidRPr="00A3403A" w:rsidRDefault="00276A4E" w:rsidP="00B8339F">
      <w:pPr>
        <w:autoSpaceDE w:val="0"/>
        <w:autoSpaceDN w:val="0"/>
        <w:adjustRightInd w:val="0"/>
        <w:ind w:left="960"/>
        <w:jc w:val="both"/>
        <w:rPr>
          <w:rFonts w:asciiTheme="minorHAnsi" w:eastAsiaTheme="minorHAnsi" w:hAnsiTheme="minorHAnsi" w:cstheme="minorHAnsi"/>
          <w:color w:val="000000"/>
          <w:sz w:val="22"/>
          <w:szCs w:val="22"/>
          <w:u w:color="000000"/>
        </w:rPr>
      </w:pPr>
      <w:r w:rsidRPr="00A3403A">
        <w:rPr>
          <w:rFonts w:asciiTheme="minorHAnsi" w:eastAsiaTheme="minorHAnsi" w:hAnsiTheme="minorHAnsi" w:cstheme="minorHAnsi"/>
          <w:color w:val="000000"/>
          <w:sz w:val="22"/>
          <w:szCs w:val="22"/>
          <w:u w:color="000000"/>
        </w:rPr>
        <w:t>If the child is unable to calm down or to accept that her/ his behaviour has been inappropriate, the parents will be contacted to allow for a discussion as how best to move forward.</w:t>
      </w:r>
    </w:p>
    <w:p w14:paraId="5ED90CFB" w14:textId="77777777" w:rsidR="00276A4E" w:rsidRPr="00A3403A" w:rsidRDefault="00276A4E" w:rsidP="00B8339F">
      <w:pPr>
        <w:autoSpaceDE w:val="0"/>
        <w:autoSpaceDN w:val="0"/>
        <w:adjustRightInd w:val="0"/>
        <w:ind w:right="480"/>
        <w:jc w:val="both"/>
        <w:rPr>
          <w:rFonts w:asciiTheme="minorHAnsi" w:hAnsiTheme="minorHAnsi" w:cstheme="minorHAnsi"/>
          <w:b/>
          <w:bCs/>
          <w:color w:val="000000"/>
          <w:sz w:val="22"/>
          <w:szCs w:val="22"/>
        </w:rPr>
      </w:pPr>
    </w:p>
    <w:p w14:paraId="3159DF57" w14:textId="77777777" w:rsidR="00A526DB" w:rsidRDefault="00A526DB" w:rsidP="00A526DB">
      <w:pPr>
        <w:rPr>
          <w:rFonts w:asciiTheme="minorHAnsi" w:hAnsiTheme="minorHAnsi" w:cstheme="minorHAnsi"/>
          <w:b/>
          <w:bCs/>
          <w:color w:val="000000"/>
          <w:sz w:val="22"/>
          <w:szCs w:val="22"/>
        </w:rPr>
      </w:pPr>
    </w:p>
    <w:p w14:paraId="44004562" w14:textId="77777777" w:rsidR="00A526DB" w:rsidRDefault="00A526DB" w:rsidP="00A526DB">
      <w:pPr>
        <w:rPr>
          <w:rFonts w:asciiTheme="minorHAnsi" w:hAnsiTheme="minorHAnsi" w:cstheme="minorHAnsi"/>
          <w:b/>
          <w:bCs/>
          <w:color w:val="000000"/>
          <w:sz w:val="22"/>
          <w:szCs w:val="22"/>
        </w:rPr>
      </w:pPr>
    </w:p>
    <w:p w14:paraId="19DE5248" w14:textId="77777777" w:rsidR="00A526DB" w:rsidRDefault="00A526DB" w:rsidP="00A526DB">
      <w:pPr>
        <w:rPr>
          <w:rFonts w:asciiTheme="minorHAnsi" w:hAnsiTheme="minorHAnsi" w:cstheme="minorHAnsi"/>
          <w:b/>
          <w:bCs/>
          <w:color w:val="000000"/>
          <w:sz w:val="22"/>
          <w:szCs w:val="22"/>
        </w:rPr>
      </w:pPr>
    </w:p>
    <w:p w14:paraId="10791656" w14:textId="77777777" w:rsidR="00A526DB" w:rsidRDefault="00A526DB" w:rsidP="00A526DB">
      <w:pPr>
        <w:rPr>
          <w:rFonts w:asciiTheme="minorHAnsi" w:hAnsiTheme="minorHAnsi" w:cstheme="minorHAnsi"/>
          <w:b/>
          <w:bCs/>
          <w:color w:val="000000"/>
          <w:sz w:val="22"/>
          <w:szCs w:val="22"/>
        </w:rPr>
      </w:pPr>
    </w:p>
    <w:p w14:paraId="7E3631F2" w14:textId="77777777" w:rsidR="00A526DB" w:rsidRDefault="00A526DB" w:rsidP="00A526DB">
      <w:pPr>
        <w:rPr>
          <w:rFonts w:asciiTheme="minorHAnsi" w:hAnsiTheme="minorHAnsi" w:cstheme="minorHAnsi"/>
          <w:b/>
          <w:bCs/>
          <w:color w:val="000000"/>
          <w:sz w:val="22"/>
          <w:szCs w:val="22"/>
        </w:rPr>
      </w:pPr>
    </w:p>
    <w:p w14:paraId="73C764C4" w14:textId="77777777" w:rsidR="00A526DB" w:rsidRDefault="00A526DB" w:rsidP="00A526DB">
      <w:pPr>
        <w:rPr>
          <w:rFonts w:asciiTheme="minorHAnsi" w:hAnsiTheme="minorHAnsi" w:cstheme="minorHAnsi"/>
          <w:b/>
          <w:bCs/>
          <w:color w:val="000000"/>
          <w:sz w:val="22"/>
          <w:szCs w:val="22"/>
        </w:rPr>
      </w:pPr>
    </w:p>
    <w:p w14:paraId="78BDC236" w14:textId="77777777" w:rsidR="00A526DB" w:rsidRDefault="00A526DB" w:rsidP="00A526DB">
      <w:pPr>
        <w:rPr>
          <w:rFonts w:asciiTheme="minorHAnsi" w:hAnsiTheme="minorHAnsi" w:cstheme="minorHAnsi"/>
          <w:b/>
          <w:bCs/>
          <w:color w:val="000000"/>
          <w:sz w:val="22"/>
          <w:szCs w:val="22"/>
        </w:rPr>
      </w:pPr>
    </w:p>
    <w:p w14:paraId="35EFDD0A" w14:textId="77777777" w:rsidR="00A526DB" w:rsidRDefault="00A526DB" w:rsidP="00A526DB">
      <w:pPr>
        <w:rPr>
          <w:rFonts w:asciiTheme="minorHAnsi" w:hAnsiTheme="minorHAnsi" w:cstheme="minorHAnsi"/>
          <w:b/>
          <w:bCs/>
          <w:color w:val="000000"/>
          <w:sz w:val="22"/>
          <w:szCs w:val="22"/>
        </w:rPr>
      </w:pPr>
    </w:p>
    <w:p w14:paraId="633F6B2B" w14:textId="77777777" w:rsidR="00A526DB" w:rsidRDefault="00A526DB" w:rsidP="00A526DB">
      <w:pPr>
        <w:rPr>
          <w:rFonts w:asciiTheme="minorHAnsi" w:hAnsiTheme="minorHAnsi" w:cstheme="minorHAnsi"/>
          <w:b/>
          <w:bCs/>
          <w:color w:val="000000"/>
          <w:sz w:val="22"/>
          <w:szCs w:val="22"/>
        </w:rPr>
      </w:pPr>
    </w:p>
    <w:p w14:paraId="677EE3D0" w14:textId="77777777" w:rsidR="00A526DB" w:rsidRDefault="00A526DB" w:rsidP="00A526DB">
      <w:pPr>
        <w:rPr>
          <w:rFonts w:asciiTheme="minorHAnsi" w:hAnsiTheme="minorHAnsi" w:cstheme="minorHAnsi"/>
          <w:b/>
          <w:bCs/>
          <w:color w:val="000000"/>
          <w:sz w:val="22"/>
          <w:szCs w:val="22"/>
        </w:rPr>
      </w:pPr>
    </w:p>
    <w:p w14:paraId="552B323F" w14:textId="77777777" w:rsidR="00A526DB" w:rsidRDefault="00A526DB" w:rsidP="00A526DB">
      <w:pPr>
        <w:rPr>
          <w:rFonts w:asciiTheme="minorHAnsi" w:hAnsiTheme="minorHAnsi" w:cstheme="minorHAnsi"/>
          <w:b/>
          <w:bCs/>
          <w:color w:val="000000"/>
          <w:sz w:val="22"/>
          <w:szCs w:val="22"/>
        </w:rPr>
      </w:pPr>
    </w:p>
    <w:p w14:paraId="52B5ADDF" w14:textId="77777777" w:rsidR="00A526DB" w:rsidRDefault="00A526DB" w:rsidP="00A526DB">
      <w:pPr>
        <w:rPr>
          <w:rFonts w:asciiTheme="minorHAnsi" w:hAnsiTheme="minorHAnsi" w:cstheme="minorHAnsi"/>
          <w:b/>
          <w:bCs/>
          <w:color w:val="000000"/>
          <w:sz w:val="22"/>
          <w:szCs w:val="22"/>
        </w:rPr>
      </w:pPr>
    </w:p>
    <w:p w14:paraId="7CAE8EA8" w14:textId="77777777" w:rsidR="00A526DB" w:rsidRDefault="00A526DB" w:rsidP="00A526DB">
      <w:pPr>
        <w:rPr>
          <w:rFonts w:asciiTheme="minorHAnsi" w:hAnsiTheme="minorHAnsi" w:cstheme="minorHAnsi"/>
          <w:b/>
          <w:bCs/>
          <w:color w:val="000000"/>
          <w:sz w:val="22"/>
          <w:szCs w:val="22"/>
        </w:rPr>
      </w:pPr>
    </w:p>
    <w:p w14:paraId="3CABCF09" w14:textId="77777777" w:rsidR="00A526DB" w:rsidRDefault="00A526DB" w:rsidP="00A526DB">
      <w:pPr>
        <w:rPr>
          <w:rFonts w:asciiTheme="minorHAnsi" w:hAnsiTheme="minorHAnsi" w:cstheme="minorHAnsi"/>
          <w:b/>
          <w:bCs/>
          <w:color w:val="000000"/>
          <w:sz w:val="22"/>
          <w:szCs w:val="22"/>
        </w:rPr>
      </w:pPr>
    </w:p>
    <w:p w14:paraId="786F9BBA" w14:textId="77777777" w:rsidR="00A526DB" w:rsidRDefault="00A526DB" w:rsidP="00A526DB">
      <w:pPr>
        <w:rPr>
          <w:rFonts w:asciiTheme="minorHAnsi" w:hAnsiTheme="minorHAnsi" w:cstheme="minorHAnsi"/>
          <w:b/>
          <w:bCs/>
          <w:color w:val="000000"/>
          <w:sz w:val="22"/>
          <w:szCs w:val="22"/>
        </w:rPr>
      </w:pPr>
    </w:p>
    <w:p w14:paraId="47D3D652" w14:textId="263272EC" w:rsidR="00276A4E" w:rsidRPr="00A3403A" w:rsidRDefault="00276A4E" w:rsidP="00A526DB">
      <w:pPr>
        <w:rPr>
          <w:rFonts w:asciiTheme="minorHAnsi" w:hAnsiTheme="minorHAnsi" w:cstheme="minorHAnsi"/>
          <w:b/>
          <w:bCs/>
          <w:color w:val="000000"/>
          <w:sz w:val="22"/>
          <w:szCs w:val="22"/>
        </w:rPr>
      </w:pPr>
      <w:r w:rsidRPr="00A3403A">
        <w:rPr>
          <w:rFonts w:asciiTheme="minorHAnsi" w:hAnsiTheme="minorHAnsi" w:cstheme="minorHAnsi"/>
          <w:b/>
          <w:bCs/>
          <w:color w:val="000000"/>
          <w:sz w:val="22"/>
          <w:szCs w:val="22"/>
        </w:rPr>
        <w:t>Sanctions and disciplinary action</w:t>
      </w:r>
    </w:p>
    <w:p w14:paraId="65748C35" w14:textId="77777777" w:rsidR="00276A4E" w:rsidRPr="00A3403A" w:rsidRDefault="00276A4E" w:rsidP="00B8339F">
      <w:pPr>
        <w:autoSpaceDE w:val="0"/>
        <w:autoSpaceDN w:val="0"/>
        <w:adjustRightInd w:val="0"/>
        <w:ind w:right="480"/>
        <w:jc w:val="both"/>
        <w:rPr>
          <w:rFonts w:asciiTheme="minorHAnsi" w:hAnsiTheme="minorHAnsi" w:cstheme="minorHAnsi"/>
          <w:color w:val="000000"/>
          <w:sz w:val="22"/>
          <w:szCs w:val="22"/>
        </w:rPr>
      </w:pPr>
    </w:p>
    <w:p w14:paraId="51163971" w14:textId="46CF8AF4" w:rsidR="00276A4E" w:rsidRPr="00A3403A" w:rsidRDefault="00276A4E" w:rsidP="00B8339F">
      <w:pPr>
        <w:autoSpaceDE w:val="0"/>
        <w:autoSpaceDN w:val="0"/>
        <w:adjustRightInd w:val="0"/>
        <w:spacing w:line="276" w:lineRule="auto"/>
        <w:ind w:right="480"/>
        <w:jc w:val="both"/>
        <w:rPr>
          <w:rFonts w:asciiTheme="minorHAnsi" w:hAnsiTheme="minorHAnsi" w:cstheme="minorHAnsi"/>
          <w:b/>
          <w:bCs/>
          <w:sz w:val="22"/>
          <w:szCs w:val="22"/>
        </w:rPr>
      </w:pPr>
      <w:r w:rsidRPr="00A3403A">
        <w:rPr>
          <w:rFonts w:asciiTheme="minorHAnsi" w:hAnsiTheme="minorHAnsi" w:cstheme="minorHAnsi"/>
          <w:b/>
          <w:bCs/>
          <w:sz w:val="22"/>
          <w:szCs w:val="22"/>
        </w:rPr>
        <w:t>Teacher’s Lunch Time Detention</w:t>
      </w:r>
    </w:p>
    <w:p w14:paraId="5CA69621" w14:textId="64B692F6" w:rsidR="00276A4E" w:rsidRPr="00A3403A" w:rsidRDefault="00276A4E" w:rsidP="00B8339F">
      <w:pPr>
        <w:autoSpaceDE w:val="0"/>
        <w:autoSpaceDN w:val="0"/>
        <w:adjustRightInd w:val="0"/>
        <w:spacing w:line="276" w:lineRule="auto"/>
        <w:ind w:right="480"/>
        <w:jc w:val="both"/>
        <w:rPr>
          <w:rFonts w:asciiTheme="minorHAnsi" w:hAnsiTheme="minorHAnsi" w:cstheme="minorHAnsi"/>
          <w:color w:val="000000"/>
          <w:sz w:val="22"/>
          <w:szCs w:val="22"/>
        </w:rPr>
      </w:pPr>
      <w:r w:rsidRPr="00A3403A">
        <w:rPr>
          <w:rFonts w:asciiTheme="minorHAnsi" w:hAnsiTheme="minorHAnsi" w:cstheme="minorHAnsi"/>
          <w:sz w:val="22"/>
          <w:szCs w:val="22"/>
        </w:rPr>
        <w:t xml:space="preserve">For other misdemeanours, teachers may issue a formal detention for some of the student’s break or lunchtime.  </w:t>
      </w:r>
      <w:r w:rsidR="00605D31" w:rsidRPr="00A3403A">
        <w:rPr>
          <w:rFonts w:asciiTheme="minorHAnsi" w:hAnsiTheme="minorHAnsi" w:cstheme="minorHAnsi"/>
          <w:sz w:val="22"/>
          <w:szCs w:val="22"/>
        </w:rPr>
        <w:t>These take place on Monday lunch and are overseen by one member of staff. Students will complete appropriate work during this detention. These</w:t>
      </w:r>
      <w:r w:rsidRPr="00A3403A">
        <w:rPr>
          <w:rFonts w:asciiTheme="minorHAnsi" w:hAnsiTheme="minorHAnsi" w:cstheme="minorHAnsi"/>
          <w:sz w:val="22"/>
          <w:szCs w:val="22"/>
        </w:rPr>
        <w:t xml:space="preserve"> detentions are recorded.</w:t>
      </w:r>
      <w:r w:rsidR="00401306">
        <w:rPr>
          <w:rFonts w:asciiTheme="minorHAnsi" w:hAnsiTheme="minorHAnsi" w:cstheme="minorHAnsi"/>
          <w:sz w:val="22"/>
          <w:szCs w:val="22"/>
        </w:rPr>
        <w:t xml:space="preserve"> For more serious offences or an accumulation of 3 Monday detentions, a Friday lunchtime detention is served.</w:t>
      </w:r>
    </w:p>
    <w:p w14:paraId="05948603" w14:textId="77777777" w:rsidR="00276A4E" w:rsidRPr="00A3403A" w:rsidRDefault="00276A4E" w:rsidP="00B8339F">
      <w:pPr>
        <w:autoSpaceDE w:val="0"/>
        <w:autoSpaceDN w:val="0"/>
        <w:adjustRightInd w:val="0"/>
        <w:spacing w:line="276" w:lineRule="auto"/>
        <w:ind w:right="480"/>
        <w:jc w:val="both"/>
        <w:rPr>
          <w:rFonts w:asciiTheme="minorHAnsi" w:hAnsiTheme="minorHAnsi" w:cstheme="minorHAnsi"/>
          <w:sz w:val="22"/>
          <w:szCs w:val="22"/>
        </w:rPr>
      </w:pPr>
    </w:p>
    <w:p w14:paraId="715101AE" w14:textId="6E09B5E8" w:rsidR="00276A4E" w:rsidRPr="00A3403A" w:rsidRDefault="00276A4E" w:rsidP="00B8339F">
      <w:pPr>
        <w:autoSpaceDE w:val="0"/>
        <w:autoSpaceDN w:val="0"/>
        <w:adjustRightInd w:val="0"/>
        <w:spacing w:line="276" w:lineRule="auto"/>
        <w:ind w:right="480"/>
        <w:jc w:val="both"/>
        <w:rPr>
          <w:rFonts w:asciiTheme="minorHAnsi" w:hAnsiTheme="minorHAnsi" w:cstheme="minorHAnsi"/>
          <w:b/>
          <w:bCs/>
          <w:sz w:val="22"/>
          <w:szCs w:val="22"/>
        </w:rPr>
      </w:pPr>
      <w:r w:rsidRPr="00A3403A">
        <w:rPr>
          <w:rFonts w:asciiTheme="minorHAnsi" w:hAnsiTheme="minorHAnsi" w:cstheme="minorHAnsi"/>
          <w:b/>
          <w:bCs/>
          <w:sz w:val="22"/>
          <w:szCs w:val="22"/>
        </w:rPr>
        <w:t>Teacher’s After School Detention</w:t>
      </w:r>
    </w:p>
    <w:p w14:paraId="4BBA52E4" w14:textId="203668E2" w:rsidR="00276A4E" w:rsidRPr="00A3403A" w:rsidRDefault="61898B5B" w:rsidP="00B8339F">
      <w:pPr>
        <w:autoSpaceDE w:val="0"/>
        <w:autoSpaceDN w:val="0"/>
        <w:adjustRightInd w:val="0"/>
        <w:spacing w:line="276" w:lineRule="auto"/>
        <w:ind w:right="480"/>
        <w:jc w:val="both"/>
        <w:rPr>
          <w:rFonts w:asciiTheme="minorHAnsi" w:hAnsiTheme="minorHAnsi" w:cstheme="minorHAnsi"/>
          <w:sz w:val="22"/>
          <w:szCs w:val="22"/>
        </w:rPr>
      </w:pPr>
      <w:r w:rsidRPr="00A3403A">
        <w:rPr>
          <w:rFonts w:asciiTheme="minorHAnsi" w:hAnsiTheme="minorHAnsi" w:cstheme="minorHAnsi"/>
          <w:sz w:val="22"/>
          <w:szCs w:val="22"/>
        </w:rPr>
        <w:t xml:space="preserve">For more serious misbehaviour a teacher may set up an after-school detention of </w:t>
      </w:r>
      <w:r w:rsidR="00605D31" w:rsidRPr="00A3403A">
        <w:rPr>
          <w:rFonts w:asciiTheme="minorHAnsi" w:hAnsiTheme="minorHAnsi" w:cstheme="minorHAnsi"/>
          <w:sz w:val="22"/>
          <w:szCs w:val="22"/>
        </w:rPr>
        <w:t xml:space="preserve">an </w:t>
      </w:r>
      <w:r w:rsidRPr="00A3403A">
        <w:rPr>
          <w:rFonts w:asciiTheme="minorHAnsi" w:hAnsiTheme="minorHAnsi" w:cstheme="minorHAnsi"/>
          <w:sz w:val="22"/>
          <w:szCs w:val="22"/>
        </w:rPr>
        <w:t xml:space="preserve">one hour, which may be supported by a senior member of staff. </w:t>
      </w:r>
      <w:r w:rsidR="00605D31" w:rsidRPr="00A3403A">
        <w:rPr>
          <w:rFonts w:asciiTheme="minorHAnsi" w:hAnsiTheme="minorHAnsi" w:cstheme="minorHAnsi"/>
          <w:sz w:val="22"/>
          <w:szCs w:val="22"/>
        </w:rPr>
        <w:t>This will take place on a Thursday between 3.30 and 4.30pm.</w:t>
      </w:r>
      <w:r w:rsidRPr="00A3403A">
        <w:rPr>
          <w:rFonts w:asciiTheme="minorHAnsi" w:hAnsiTheme="minorHAnsi" w:cstheme="minorHAnsi"/>
          <w:sz w:val="22"/>
          <w:szCs w:val="22"/>
        </w:rPr>
        <w:t xml:space="preserve"> </w:t>
      </w:r>
      <w:r w:rsidR="00605D31" w:rsidRPr="00A3403A">
        <w:rPr>
          <w:rFonts w:asciiTheme="minorHAnsi" w:hAnsiTheme="minorHAnsi" w:cstheme="minorHAnsi"/>
          <w:sz w:val="22"/>
          <w:szCs w:val="22"/>
        </w:rPr>
        <w:t>When a student is given an after school detention,</w:t>
      </w:r>
      <w:r w:rsidRPr="00A3403A">
        <w:rPr>
          <w:rFonts w:asciiTheme="minorHAnsi" w:hAnsiTheme="minorHAnsi" w:cstheme="minorHAnsi"/>
          <w:sz w:val="22"/>
          <w:szCs w:val="22"/>
        </w:rPr>
        <w:t xml:space="preserve"> the parent is informe</w:t>
      </w:r>
      <w:r w:rsidR="00401306">
        <w:rPr>
          <w:rFonts w:asciiTheme="minorHAnsi" w:hAnsiTheme="minorHAnsi" w:cstheme="minorHAnsi"/>
          <w:sz w:val="22"/>
          <w:szCs w:val="22"/>
        </w:rPr>
        <w:t>d</w:t>
      </w:r>
      <w:r w:rsidRPr="00A3403A">
        <w:rPr>
          <w:rFonts w:asciiTheme="minorHAnsi" w:hAnsiTheme="minorHAnsi" w:cstheme="minorHAnsi"/>
          <w:sz w:val="22"/>
          <w:szCs w:val="22"/>
        </w:rPr>
        <w:t>.</w:t>
      </w:r>
      <w:r w:rsidR="00605D31" w:rsidRPr="00A3403A">
        <w:rPr>
          <w:rFonts w:asciiTheme="minorHAnsi" w:hAnsiTheme="minorHAnsi" w:cstheme="minorHAnsi"/>
          <w:sz w:val="22"/>
          <w:szCs w:val="22"/>
        </w:rPr>
        <w:t xml:space="preserve"> A record is kept of all after school detentions.</w:t>
      </w:r>
    </w:p>
    <w:p w14:paraId="4E66B4A4" w14:textId="77777777" w:rsidR="00A526DB" w:rsidRPr="00A3403A" w:rsidRDefault="00A526DB" w:rsidP="00B8339F">
      <w:pPr>
        <w:autoSpaceDE w:val="0"/>
        <w:autoSpaceDN w:val="0"/>
        <w:adjustRightInd w:val="0"/>
        <w:spacing w:line="276" w:lineRule="auto"/>
        <w:ind w:right="480"/>
        <w:jc w:val="both"/>
        <w:rPr>
          <w:rFonts w:asciiTheme="minorHAnsi" w:hAnsiTheme="minorHAnsi" w:cstheme="minorHAnsi"/>
          <w:sz w:val="22"/>
          <w:szCs w:val="22"/>
        </w:rPr>
      </w:pPr>
    </w:p>
    <w:p w14:paraId="28EEF90D"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r w:rsidRPr="00A3403A">
        <w:rPr>
          <w:rFonts w:asciiTheme="minorHAnsi" w:hAnsiTheme="minorHAnsi" w:cstheme="minorHAnsi"/>
          <w:b/>
          <w:sz w:val="22"/>
          <w:szCs w:val="22"/>
        </w:rPr>
        <w:t>Withdrawa</w:t>
      </w:r>
      <w:r w:rsidRPr="00A3403A">
        <w:rPr>
          <w:rFonts w:asciiTheme="minorHAnsi" w:hAnsiTheme="minorHAnsi" w:cstheme="minorHAnsi"/>
          <w:sz w:val="22"/>
          <w:szCs w:val="22"/>
        </w:rPr>
        <w:t xml:space="preserve">l </w:t>
      </w:r>
    </w:p>
    <w:p w14:paraId="72D537AB"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r w:rsidRPr="00A3403A">
        <w:rPr>
          <w:rFonts w:asciiTheme="minorHAnsi" w:hAnsiTheme="minorHAnsi" w:cstheme="minorHAnsi"/>
          <w:sz w:val="22"/>
          <w:szCs w:val="22"/>
        </w:rPr>
        <w:t xml:space="preserve">Refers to incidents where a student has been withdrawn from normal classroom lessons for up to one day.  This disciplinary consequence is usually used where a student needs a ‘cool down’ or have a ‘reflective’ period outside of the classroom. </w:t>
      </w:r>
    </w:p>
    <w:p w14:paraId="78C5940D" w14:textId="77777777" w:rsidR="00276A4E" w:rsidRPr="00A3403A" w:rsidRDefault="00276A4E" w:rsidP="00B8339F">
      <w:pPr>
        <w:autoSpaceDE w:val="0"/>
        <w:autoSpaceDN w:val="0"/>
        <w:adjustRightInd w:val="0"/>
        <w:spacing w:line="276" w:lineRule="auto"/>
        <w:ind w:right="480"/>
        <w:jc w:val="both"/>
        <w:rPr>
          <w:rFonts w:asciiTheme="minorHAnsi" w:hAnsiTheme="minorHAnsi" w:cstheme="minorHAnsi"/>
          <w:sz w:val="22"/>
          <w:szCs w:val="22"/>
        </w:rPr>
      </w:pPr>
    </w:p>
    <w:p w14:paraId="4ECDBD85"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b/>
          <w:sz w:val="22"/>
          <w:szCs w:val="22"/>
        </w:rPr>
      </w:pPr>
      <w:r w:rsidRPr="00A3403A">
        <w:rPr>
          <w:rFonts w:asciiTheme="minorHAnsi" w:hAnsiTheme="minorHAnsi" w:cstheme="minorHAnsi"/>
          <w:b/>
          <w:sz w:val="22"/>
          <w:szCs w:val="22"/>
        </w:rPr>
        <w:t>Internal Suspension</w:t>
      </w:r>
    </w:p>
    <w:p w14:paraId="45EC6877"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r w:rsidRPr="00A3403A">
        <w:rPr>
          <w:rFonts w:asciiTheme="minorHAnsi" w:hAnsiTheme="minorHAnsi" w:cstheme="minorHAnsi"/>
          <w:sz w:val="22"/>
          <w:szCs w:val="22"/>
        </w:rPr>
        <w:t>Refers to a disciplinary penalty where a student is formally placed within the school-based suspension unit or room, or other in-school provision for between one (1) and three (3) consecutive days.</w:t>
      </w:r>
    </w:p>
    <w:p w14:paraId="19706C35" w14:textId="77777777" w:rsidR="00276A4E" w:rsidRPr="00A3403A" w:rsidRDefault="00276A4E" w:rsidP="00B8339F">
      <w:pPr>
        <w:autoSpaceDE w:val="0"/>
        <w:autoSpaceDN w:val="0"/>
        <w:adjustRightInd w:val="0"/>
        <w:spacing w:line="276" w:lineRule="auto"/>
        <w:ind w:right="480"/>
        <w:jc w:val="both"/>
        <w:rPr>
          <w:rFonts w:asciiTheme="minorHAnsi" w:hAnsiTheme="minorHAnsi" w:cstheme="minorHAnsi"/>
          <w:sz w:val="22"/>
          <w:szCs w:val="22"/>
        </w:rPr>
      </w:pPr>
    </w:p>
    <w:p w14:paraId="08F3F1F8"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b/>
          <w:sz w:val="22"/>
          <w:szCs w:val="22"/>
        </w:rPr>
      </w:pPr>
      <w:r w:rsidRPr="00A3403A">
        <w:rPr>
          <w:rFonts w:asciiTheme="minorHAnsi" w:hAnsiTheme="minorHAnsi" w:cstheme="minorHAnsi"/>
          <w:b/>
          <w:sz w:val="22"/>
          <w:szCs w:val="22"/>
        </w:rPr>
        <w:t>Exclusion</w:t>
      </w:r>
    </w:p>
    <w:p w14:paraId="119659DD"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r w:rsidRPr="00A3403A">
        <w:rPr>
          <w:rFonts w:asciiTheme="minorHAnsi" w:hAnsiTheme="minorHAnsi" w:cstheme="minorHAnsi"/>
          <w:sz w:val="22"/>
          <w:szCs w:val="22"/>
        </w:rPr>
        <w:t>Refers to a disciplinary penalty where a student is removed from school for a fixed period of time.</w:t>
      </w:r>
    </w:p>
    <w:p w14:paraId="5002318D"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p>
    <w:p w14:paraId="7F33C5E3"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b/>
          <w:sz w:val="22"/>
          <w:szCs w:val="22"/>
        </w:rPr>
      </w:pPr>
      <w:r w:rsidRPr="00A3403A">
        <w:rPr>
          <w:rFonts w:asciiTheme="minorHAnsi" w:hAnsiTheme="minorHAnsi" w:cstheme="minorHAnsi"/>
          <w:b/>
          <w:sz w:val="22"/>
          <w:szCs w:val="22"/>
        </w:rPr>
        <w:t>Expulsion</w:t>
      </w:r>
    </w:p>
    <w:p w14:paraId="003B833D"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r w:rsidRPr="00A3403A">
        <w:rPr>
          <w:rFonts w:asciiTheme="minorHAnsi" w:hAnsiTheme="minorHAnsi" w:cstheme="minorHAnsi"/>
          <w:sz w:val="22"/>
          <w:szCs w:val="22"/>
        </w:rPr>
        <w:t xml:space="preserve">Refers to a disciplinary penalty where a student is permanently excluded and cannot return to their registered school. </w:t>
      </w:r>
    </w:p>
    <w:p w14:paraId="062672B0" w14:textId="77777777" w:rsidR="00276A4E" w:rsidRPr="00A3403A" w:rsidRDefault="00276A4E" w:rsidP="00B8339F">
      <w:pPr>
        <w:suppressAutoHyphens/>
        <w:autoSpaceDN w:val="0"/>
        <w:spacing w:line="276" w:lineRule="auto"/>
        <w:jc w:val="both"/>
        <w:textAlignment w:val="baseline"/>
        <w:rPr>
          <w:rFonts w:asciiTheme="minorHAnsi" w:hAnsiTheme="minorHAnsi" w:cstheme="minorHAnsi"/>
          <w:sz w:val="22"/>
          <w:szCs w:val="22"/>
        </w:rPr>
      </w:pPr>
    </w:p>
    <w:p w14:paraId="07272653" w14:textId="15B6D99E" w:rsidR="00276A4E" w:rsidRPr="00A3403A" w:rsidRDefault="00276A4E" w:rsidP="00504E01">
      <w:pPr>
        <w:pStyle w:val="NoSpacing"/>
        <w:spacing w:line="276" w:lineRule="auto"/>
        <w:rPr>
          <w:rFonts w:asciiTheme="minorHAnsi" w:hAnsiTheme="minorHAnsi" w:cstheme="minorHAnsi"/>
          <w:b/>
          <w:i/>
        </w:rPr>
        <w:sectPr w:rsidR="00276A4E" w:rsidRPr="00A3403A" w:rsidSect="00A3403A">
          <w:footerReference w:type="even" r:id="rId8"/>
          <w:footerReference w:type="default" r:id="rId9"/>
          <w:type w:val="continuous"/>
          <w:pgSz w:w="12240" w:h="15840" w:code="1"/>
          <w:pgMar w:top="720" w:right="720" w:bottom="720" w:left="720" w:header="708" w:footer="708" w:gutter="0"/>
          <w:pgNumType w:start="0"/>
          <w:cols w:space="708"/>
          <w:titlePg/>
          <w:docGrid w:linePitch="360"/>
        </w:sectPr>
      </w:pPr>
      <w:r w:rsidRPr="00A3403A">
        <w:rPr>
          <w:rFonts w:asciiTheme="minorHAnsi" w:hAnsiTheme="minorHAnsi" w:cstheme="minorHAnsi"/>
          <w:b/>
        </w:rPr>
        <w:t>Note:</w:t>
      </w:r>
      <w:r w:rsidRPr="00A3403A">
        <w:rPr>
          <w:rFonts w:asciiTheme="minorHAnsi" w:hAnsiTheme="minorHAnsi" w:cstheme="minorHAnsi"/>
        </w:rPr>
        <w:t xml:space="preserve"> Further information on Suspension, Exclusion and expulsion can be found in the Ministry of Education Document </w:t>
      </w:r>
      <w:r w:rsidRPr="00A3403A">
        <w:rPr>
          <w:rFonts w:asciiTheme="minorHAnsi" w:hAnsiTheme="minorHAnsi" w:cstheme="minorHAnsi"/>
          <w:b/>
          <w:i/>
        </w:rPr>
        <w:t>– ‘Guidance on the Suspension, Exclusion and Expulsion of Student</w:t>
      </w:r>
      <w:r w:rsidR="00B8339F" w:rsidRPr="00A3403A">
        <w:rPr>
          <w:rFonts w:asciiTheme="minorHAnsi" w:hAnsiTheme="minorHAnsi" w:cstheme="minorHAnsi"/>
          <w:b/>
          <w:i/>
        </w:rPr>
        <w:t>s</w:t>
      </w:r>
    </w:p>
    <w:p w14:paraId="1027ADDD" w14:textId="2720E929" w:rsidR="00276A4E" w:rsidRPr="00A526DB" w:rsidRDefault="61898B5B" w:rsidP="00A526DB">
      <w:pPr>
        <w:autoSpaceDE w:val="0"/>
        <w:autoSpaceDN w:val="0"/>
        <w:adjustRightInd w:val="0"/>
        <w:jc w:val="both"/>
        <w:rPr>
          <w:rFonts w:asciiTheme="minorHAnsi" w:hAnsiTheme="minorHAnsi" w:cstheme="minorHAnsi"/>
          <w:b/>
          <w:bCs/>
          <w:color w:val="000000"/>
          <w:sz w:val="22"/>
          <w:szCs w:val="22"/>
        </w:rPr>
      </w:pPr>
      <w:r w:rsidRPr="00A526DB">
        <w:rPr>
          <w:rFonts w:asciiTheme="minorHAnsi" w:hAnsiTheme="minorHAnsi" w:cstheme="minorHAnsi"/>
          <w:b/>
          <w:bCs/>
          <w:color w:val="000000" w:themeColor="text1"/>
          <w:sz w:val="22"/>
          <w:szCs w:val="22"/>
        </w:rPr>
        <w:lastRenderedPageBreak/>
        <w:t xml:space="preserve">Searching, screening and confiscation </w:t>
      </w:r>
      <w:r w:rsidR="00F068A4">
        <w:rPr>
          <w:rFonts w:asciiTheme="minorHAnsi" w:hAnsiTheme="minorHAnsi" w:cstheme="minorHAnsi"/>
          <w:b/>
          <w:bCs/>
          <w:color w:val="000000" w:themeColor="text1"/>
          <w:sz w:val="22"/>
          <w:szCs w:val="22"/>
        </w:rPr>
        <w:t>(see separate policy)</w:t>
      </w:r>
    </w:p>
    <w:p w14:paraId="5D45A421" w14:textId="77777777" w:rsidR="00276A4E" w:rsidRPr="00A3403A" w:rsidRDefault="00276A4E" w:rsidP="00B8339F">
      <w:pPr>
        <w:pStyle w:val="ListParagraph"/>
        <w:autoSpaceDE w:val="0"/>
        <w:autoSpaceDN w:val="0"/>
        <w:adjustRightInd w:val="0"/>
        <w:ind w:left="426"/>
        <w:jc w:val="both"/>
        <w:rPr>
          <w:rFonts w:asciiTheme="minorHAnsi" w:hAnsiTheme="minorHAnsi" w:cstheme="minorHAnsi"/>
          <w:b/>
          <w:color w:val="000000"/>
          <w:sz w:val="22"/>
          <w:szCs w:val="22"/>
        </w:rPr>
      </w:pPr>
    </w:p>
    <w:p w14:paraId="493998B2" w14:textId="77777777" w:rsidR="00401306" w:rsidRDefault="00276A4E" w:rsidP="00B8339F">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The school follows the legislation and Ministry of Education advice when confiscating items from students, which is outlined in their document “Searching, Screening and Confiscation – Advice for School Leaders and Staff– 2017 (</w:t>
      </w:r>
      <w:r w:rsidR="00401306">
        <w:rPr>
          <w:rFonts w:asciiTheme="minorHAnsi" w:hAnsiTheme="minorHAnsi" w:cstheme="minorHAnsi"/>
          <w:color w:val="000000"/>
          <w:sz w:val="22"/>
          <w:szCs w:val="22"/>
        </w:rPr>
        <w:t xml:space="preserve">A separate policy serves to address this) </w:t>
      </w:r>
    </w:p>
    <w:p w14:paraId="17BEFB9F" w14:textId="7D733EB5" w:rsidR="00276A4E" w:rsidRPr="00A3403A" w:rsidRDefault="00276A4E" w:rsidP="00B8339F">
      <w:pPr>
        <w:autoSpaceDE w:val="0"/>
        <w:autoSpaceDN w:val="0"/>
        <w:adjustRightInd w:val="0"/>
        <w:spacing w:line="276" w:lineRule="auto"/>
        <w:jc w:val="both"/>
        <w:rPr>
          <w:rFonts w:asciiTheme="minorHAnsi" w:hAnsiTheme="minorHAnsi" w:cstheme="minorHAnsi"/>
          <w:sz w:val="22"/>
          <w:szCs w:val="22"/>
        </w:rPr>
      </w:pPr>
      <w:r w:rsidRPr="00A3403A">
        <w:rPr>
          <w:rFonts w:asciiTheme="minorHAnsi" w:hAnsiTheme="minorHAnsi" w:cstheme="minorHAnsi"/>
          <w:sz w:val="22"/>
          <w:szCs w:val="22"/>
        </w:rPr>
        <w:t xml:space="preserve">The following items are what are termed ‘Prohibited Items’ and their presence on school premises or if found on an individual student will lead to the highest sanctions and consequences: </w:t>
      </w:r>
    </w:p>
    <w:p w14:paraId="14C7BF88"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Knives </w:t>
      </w:r>
    </w:p>
    <w:p w14:paraId="4E0B83CC"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Firearms/weapons </w:t>
      </w:r>
    </w:p>
    <w:p w14:paraId="2ACBF636"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Illegal drugs and drug paraphernalia </w:t>
      </w:r>
    </w:p>
    <w:p w14:paraId="6DB14BEF"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Alcohol </w:t>
      </w:r>
    </w:p>
    <w:p w14:paraId="45BAF341"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Fireworks </w:t>
      </w:r>
    </w:p>
    <w:p w14:paraId="3012DFF4"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Tobacco, cigarette papers and or e-cigarettes</w:t>
      </w:r>
    </w:p>
    <w:p w14:paraId="5F265739"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Pornographic images </w:t>
      </w:r>
    </w:p>
    <w:p w14:paraId="5CED1FC4" w14:textId="77777777" w:rsidR="00276A4E" w:rsidRPr="00A3403A" w:rsidRDefault="00276A4E" w:rsidP="00B8339F">
      <w:pPr>
        <w:pStyle w:val="ListParagraph"/>
        <w:numPr>
          <w:ilvl w:val="0"/>
          <w:numId w:val="1"/>
        </w:numPr>
        <w:autoSpaceDE w:val="0"/>
        <w:autoSpaceDN w:val="0"/>
        <w:adjustRightInd w:val="0"/>
        <w:spacing w:after="30"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Stolen items </w:t>
      </w:r>
    </w:p>
    <w:p w14:paraId="0FE877ED" w14:textId="77777777" w:rsidR="00276A4E" w:rsidRPr="00A3403A" w:rsidRDefault="00276A4E" w:rsidP="00B8339F">
      <w:pPr>
        <w:pStyle w:val="ListParagraph"/>
        <w:numPr>
          <w:ilvl w:val="0"/>
          <w:numId w:val="1"/>
        </w:numPr>
        <w:autoSpaceDE w:val="0"/>
        <w:autoSpaceDN w:val="0"/>
        <w:adjustRightInd w:val="0"/>
        <w:spacing w:line="276" w:lineRule="auto"/>
        <w:ind w:left="426" w:hanging="426"/>
        <w:jc w:val="both"/>
        <w:rPr>
          <w:rFonts w:asciiTheme="minorHAnsi" w:hAnsiTheme="minorHAnsi" w:cstheme="minorHAnsi"/>
          <w:sz w:val="22"/>
          <w:szCs w:val="22"/>
        </w:rPr>
      </w:pPr>
      <w:r w:rsidRPr="00A3403A">
        <w:rPr>
          <w:rFonts w:asciiTheme="minorHAnsi" w:hAnsiTheme="minorHAnsi" w:cstheme="minorHAnsi"/>
          <w:sz w:val="22"/>
          <w:szCs w:val="22"/>
        </w:rPr>
        <w:t xml:space="preserve">Any article that the member of staff (or other authorised person) reasonably suspects has been, or is likely to be, used: </w:t>
      </w:r>
    </w:p>
    <w:p w14:paraId="644D6AC7" w14:textId="77777777" w:rsidR="00276A4E" w:rsidRPr="00A3403A" w:rsidRDefault="00276A4E" w:rsidP="00B8339F">
      <w:pPr>
        <w:pStyle w:val="ListParagraph"/>
        <w:numPr>
          <w:ilvl w:val="0"/>
          <w:numId w:val="5"/>
        </w:numPr>
        <w:autoSpaceDE w:val="0"/>
        <w:autoSpaceDN w:val="0"/>
        <w:adjustRightInd w:val="0"/>
        <w:spacing w:line="276" w:lineRule="auto"/>
        <w:ind w:left="567" w:hanging="283"/>
        <w:jc w:val="both"/>
        <w:rPr>
          <w:rFonts w:asciiTheme="minorHAnsi" w:hAnsiTheme="minorHAnsi" w:cstheme="minorHAnsi"/>
          <w:sz w:val="22"/>
          <w:szCs w:val="22"/>
        </w:rPr>
      </w:pPr>
      <w:r w:rsidRPr="00A3403A">
        <w:rPr>
          <w:rFonts w:asciiTheme="minorHAnsi" w:hAnsiTheme="minorHAnsi" w:cstheme="minorHAnsi"/>
          <w:sz w:val="22"/>
          <w:szCs w:val="22"/>
        </w:rPr>
        <w:t xml:space="preserve">to commit an offence, </w:t>
      </w:r>
    </w:p>
    <w:p w14:paraId="09065087" w14:textId="77777777" w:rsidR="00276A4E" w:rsidRPr="00A3403A" w:rsidRDefault="00276A4E" w:rsidP="00B8339F">
      <w:pPr>
        <w:pStyle w:val="ListParagraph"/>
        <w:numPr>
          <w:ilvl w:val="0"/>
          <w:numId w:val="5"/>
        </w:numPr>
        <w:autoSpaceDE w:val="0"/>
        <w:autoSpaceDN w:val="0"/>
        <w:adjustRightInd w:val="0"/>
        <w:spacing w:line="276" w:lineRule="auto"/>
        <w:ind w:left="567" w:hanging="283"/>
        <w:jc w:val="both"/>
        <w:rPr>
          <w:rFonts w:asciiTheme="minorHAnsi" w:hAnsiTheme="minorHAnsi" w:cstheme="minorHAnsi"/>
          <w:sz w:val="22"/>
          <w:szCs w:val="22"/>
        </w:rPr>
      </w:pPr>
      <w:r w:rsidRPr="00A3403A">
        <w:rPr>
          <w:rFonts w:asciiTheme="minorHAnsi" w:hAnsiTheme="minorHAnsi" w:cstheme="minorHAnsi"/>
          <w:sz w:val="22"/>
          <w:szCs w:val="22"/>
        </w:rPr>
        <w:t xml:space="preserve">to cause personal injury to, or damage to the property of, any person (including the student) </w:t>
      </w:r>
    </w:p>
    <w:p w14:paraId="3394A97E" w14:textId="77777777" w:rsidR="00276A4E" w:rsidRPr="00A3403A" w:rsidRDefault="00276A4E" w:rsidP="00B8339F">
      <w:pPr>
        <w:autoSpaceDE w:val="0"/>
        <w:autoSpaceDN w:val="0"/>
        <w:adjustRightInd w:val="0"/>
        <w:spacing w:line="276" w:lineRule="auto"/>
        <w:jc w:val="both"/>
        <w:rPr>
          <w:rFonts w:asciiTheme="minorHAnsi" w:hAnsiTheme="minorHAnsi" w:cstheme="minorHAnsi"/>
          <w:sz w:val="22"/>
          <w:szCs w:val="22"/>
        </w:rPr>
      </w:pPr>
    </w:p>
    <w:p w14:paraId="2328D64D" w14:textId="1D891813" w:rsidR="00B8339F" w:rsidRPr="00A526DB" w:rsidRDefault="61898B5B" w:rsidP="00A526DB">
      <w:pPr>
        <w:autoSpaceDE w:val="0"/>
        <w:autoSpaceDN w:val="0"/>
        <w:adjustRightInd w:val="0"/>
        <w:spacing w:line="276" w:lineRule="auto"/>
        <w:jc w:val="both"/>
        <w:rPr>
          <w:rFonts w:asciiTheme="minorHAnsi" w:hAnsiTheme="minorHAnsi" w:cstheme="minorHAnsi"/>
          <w:b/>
          <w:bCs/>
          <w:color w:val="000000"/>
          <w:sz w:val="22"/>
          <w:szCs w:val="22"/>
        </w:rPr>
      </w:pPr>
      <w:r w:rsidRPr="00A526DB">
        <w:rPr>
          <w:rFonts w:asciiTheme="minorHAnsi" w:hAnsiTheme="minorHAnsi" w:cstheme="minorHAnsi"/>
          <w:b/>
          <w:bCs/>
          <w:color w:val="000000" w:themeColor="text1"/>
          <w:sz w:val="22"/>
          <w:szCs w:val="22"/>
        </w:rPr>
        <w:t xml:space="preserve">Home School Agreement </w:t>
      </w:r>
      <w:r w:rsidR="00F068A4">
        <w:rPr>
          <w:rFonts w:asciiTheme="minorHAnsi" w:hAnsiTheme="minorHAnsi" w:cstheme="minorHAnsi"/>
          <w:b/>
          <w:bCs/>
          <w:color w:val="000000" w:themeColor="text1"/>
          <w:sz w:val="22"/>
          <w:szCs w:val="22"/>
        </w:rPr>
        <w:t>(see</w:t>
      </w:r>
      <w:r w:rsidR="003F3C47">
        <w:rPr>
          <w:rFonts w:asciiTheme="minorHAnsi" w:hAnsiTheme="minorHAnsi" w:cstheme="minorHAnsi"/>
          <w:b/>
          <w:bCs/>
          <w:color w:val="000000" w:themeColor="text1"/>
          <w:sz w:val="22"/>
          <w:szCs w:val="22"/>
        </w:rPr>
        <w:t xml:space="preserve"> 2.6 Home School Agreement Policy </w:t>
      </w:r>
      <w:r w:rsidR="00F068A4">
        <w:rPr>
          <w:rFonts w:asciiTheme="minorHAnsi" w:hAnsiTheme="minorHAnsi" w:cstheme="minorHAnsi"/>
          <w:b/>
          <w:bCs/>
          <w:color w:val="000000" w:themeColor="text1"/>
          <w:sz w:val="22"/>
          <w:szCs w:val="22"/>
        </w:rPr>
        <w:t>)</w:t>
      </w:r>
    </w:p>
    <w:p w14:paraId="07AA07DD" w14:textId="77777777" w:rsidR="00504E01" w:rsidRPr="00A3403A" w:rsidRDefault="00504E01" w:rsidP="00504E01">
      <w:pPr>
        <w:pStyle w:val="ListParagraph"/>
        <w:autoSpaceDE w:val="0"/>
        <w:autoSpaceDN w:val="0"/>
        <w:adjustRightInd w:val="0"/>
        <w:spacing w:line="276" w:lineRule="auto"/>
        <w:ind w:left="426"/>
        <w:jc w:val="both"/>
        <w:rPr>
          <w:rFonts w:asciiTheme="minorHAnsi" w:hAnsiTheme="minorHAnsi" w:cstheme="minorHAnsi"/>
          <w:b/>
          <w:bCs/>
          <w:iCs/>
          <w:color w:val="000000"/>
          <w:sz w:val="22"/>
          <w:szCs w:val="22"/>
        </w:rPr>
      </w:pPr>
    </w:p>
    <w:p w14:paraId="4A63F0C0" w14:textId="68C3A79D" w:rsidR="00276A4E" w:rsidRDefault="00276A4E" w:rsidP="00401306">
      <w:pPr>
        <w:autoSpaceDE w:val="0"/>
        <w:autoSpaceDN w:val="0"/>
        <w:adjustRightInd w:val="0"/>
        <w:jc w:val="both"/>
        <w:rPr>
          <w:rFonts w:asciiTheme="minorHAnsi" w:eastAsia="Calibri" w:hAnsiTheme="minorHAnsi" w:cstheme="minorHAnsi"/>
          <w:color w:val="000000"/>
          <w:sz w:val="22"/>
          <w:szCs w:val="22"/>
        </w:rPr>
      </w:pPr>
      <w:r w:rsidRPr="00401306">
        <w:rPr>
          <w:rFonts w:asciiTheme="minorHAnsi" w:hAnsiTheme="minorHAnsi" w:cstheme="minorHAnsi"/>
          <w:bCs/>
          <w:sz w:val="22"/>
          <w:szCs w:val="22"/>
        </w:rPr>
        <w:t>C</w:t>
      </w:r>
      <w:r w:rsidR="00401306" w:rsidRPr="00401306">
        <w:rPr>
          <w:rFonts w:asciiTheme="minorHAnsi" w:hAnsiTheme="minorHAnsi" w:cstheme="minorHAnsi"/>
          <w:bCs/>
          <w:sz w:val="22"/>
          <w:szCs w:val="22"/>
        </w:rPr>
        <w:t>F Home School Agreement</w:t>
      </w:r>
      <w:r w:rsidRPr="00A3403A">
        <w:rPr>
          <w:rFonts w:asciiTheme="minorHAnsi" w:hAnsiTheme="minorHAnsi" w:cstheme="minorHAnsi"/>
          <w:b/>
          <w:sz w:val="22"/>
          <w:szCs w:val="22"/>
        </w:rPr>
        <w:t xml:space="preserve"> </w:t>
      </w:r>
      <w:r w:rsidRPr="00A3403A">
        <w:rPr>
          <w:rFonts w:asciiTheme="minorHAnsi" w:eastAsia="Calibri" w:hAnsiTheme="minorHAnsi" w:cstheme="minorHAnsi"/>
          <w:color w:val="000000"/>
          <w:sz w:val="22"/>
          <w:szCs w:val="22"/>
        </w:rPr>
        <w:t xml:space="preserve">publishes, on a yearly basis, a </w:t>
      </w:r>
      <w:r w:rsidRPr="00A3403A">
        <w:rPr>
          <w:rFonts w:asciiTheme="minorHAnsi" w:eastAsia="Calibri" w:hAnsiTheme="minorHAnsi" w:cstheme="minorHAnsi"/>
          <w:sz w:val="22"/>
          <w:szCs w:val="22"/>
        </w:rPr>
        <w:t xml:space="preserve">home-school agreement and associated parental declaration.  </w:t>
      </w:r>
      <w:r w:rsidRPr="00A3403A">
        <w:rPr>
          <w:rFonts w:asciiTheme="minorHAnsi" w:eastAsia="Calibri" w:hAnsiTheme="minorHAnsi" w:cstheme="minorHAnsi"/>
          <w:color w:val="000000"/>
          <w:sz w:val="22"/>
          <w:szCs w:val="22"/>
        </w:rPr>
        <w:t>A home-school agreement is a statement explaining:</w:t>
      </w:r>
    </w:p>
    <w:p w14:paraId="5DF3B17A" w14:textId="77777777" w:rsidR="00401306" w:rsidRPr="00A3403A" w:rsidRDefault="00401306" w:rsidP="00401306">
      <w:pPr>
        <w:autoSpaceDE w:val="0"/>
        <w:autoSpaceDN w:val="0"/>
        <w:adjustRightInd w:val="0"/>
        <w:jc w:val="both"/>
        <w:rPr>
          <w:rFonts w:asciiTheme="minorHAnsi" w:eastAsia="Calibri" w:hAnsiTheme="minorHAnsi" w:cstheme="minorHAnsi"/>
          <w:color w:val="000000"/>
          <w:sz w:val="22"/>
          <w:szCs w:val="22"/>
        </w:rPr>
      </w:pPr>
    </w:p>
    <w:p w14:paraId="7717D37B" w14:textId="77777777" w:rsidR="00276A4E" w:rsidRPr="00A3403A" w:rsidRDefault="00276A4E" w:rsidP="00401306">
      <w:pPr>
        <w:numPr>
          <w:ilvl w:val="0"/>
          <w:numId w:val="7"/>
        </w:numPr>
        <w:autoSpaceDE w:val="0"/>
        <w:autoSpaceDN w:val="0"/>
        <w:adjustRightInd w:val="0"/>
        <w:spacing w:after="120"/>
        <w:ind w:left="426" w:hanging="426"/>
        <w:jc w:val="both"/>
        <w:rPr>
          <w:rFonts w:asciiTheme="minorHAnsi" w:eastAsia="Calibri" w:hAnsiTheme="minorHAnsi" w:cstheme="minorHAnsi"/>
          <w:color w:val="000000"/>
          <w:sz w:val="22"/>
          <w:szCs w:val="22"/>
        </w:rPr>
      </w:pPr>
      <w:r w:rsidRPr="00A3403A">
        <w:rPr>
          <w:rFonts w:asciiTheme="minorHAnsi" w:eastAsia="Calibri" w:hAnsiTheme="minorHAnsi" w:cstheme="minorHAnsi"/>
          <w:color w:val="000000"/>
          <w:sz w:val="22"/>
          <w:szCs w:val="22"/>
        </w:rPr>
        <w:t>The school’s aims and values</w:t>
      </w:r>
    </w:p>
    <w:p w14:paraId="68191ECD" w14:textId="77777777" w:rsidR="00276A4E" w:rsidRPr="00A3403A" w:rsidRDefault="00276A4E" w:rsidP="00401306">
      <w:pPr>
        <w:numPr>
          <w:ilvl w:val="0"/>
          <w:numId w:val="7"/>
        </w:numPr>
        <w:autoSpaceDE w:val="0"/>
        <w:autoSpaceDN w:val="0"/>
        <w:adjustRightInd w:val="0"/>
        <w:spacing w:after="120"/>
        <w:ind w:left="426" w:hanging="426"/>
        <w:jc w:val="both"/>
        <w:rPr>
          <w:rFonts w:asciiTheme="minorHAnsi" w:eastAsia="Calibri" w:hAnsiTheme="minorHAnsi" w:cstheme="minorHAnsi"/>
          <w:color w:val="000000"/>
          <w:sz w:val="22"/>
          <w:szCs w:val="22"/>
        </w:rPr>
      </w:pPr>
      <w:r w:rsidRPr="00A3403A">
        <w:rPr>
          <w:rFonts w:asciiTheme="minorHAnsi" w:eastAsia="Calibri" w:hAnsiTheme="minorHAnsi" w:cstheme="minorHAnsi"/>
          <w:color w:val="000000"/>
          <w:sz w:val="22"/>
          <w:szCs w:val="22"/>
        </w:rPr>
        <w:t xml:space="preserve">The school’s responsibilities towards its students who are of compulsory school age. </w:t>
      </w:r>
    </w:p>
    <w:p w14:paraId="26BF87E6" w14:textId="77777777" w:rsidR="00276A4E" w:rsidRPr="00A3403A" w:rsidRDefault="00276A4E" w:rsidP="00401306">
      <w:pPr>
        <w:numPr>
          <w:ilvl w:val="0"/>
          <w:numId w:val="7"/>
        </w:numPr>
        <w:autoSpaceDE w:val="0"/>
        <w:autoSpaceDN w:val="0"/>
        <w:adjustRightInd w:val="0"/>
        <w:spacing w:after="120"/>
        <w:ind w:left="426" w:hanging="426"/>
        <w:jc w:val="both"/>
        <w:rPr>
          <w:rFonts w:asciiTheme="minorHAnsi" w:eastAsia="Calibri" w:hAnsiTheme="minorHAnsi" w:cstheme="minorHAnsi"/>
          <w:color w:val="000000"/>
          <w:sz w:val="22"/>
          <w:szCs w:val="22"/>
        </w:rPr>
      </w:pPr>
      <w:r w:rsidRPr="00A3403A">
        <w:rPr>
          <w:rFonts w:asciiTheme="minorHAnsi" w:eastAsia="Calibri" w:hAnsiTheme="minorHAnsi" w:cstheme="minorHAnsi"/>
          <w:color w:val="000000"/>
          <w:sz w:val="22"/>
          <w:szCs w:val="22"/>
        </w:rPr>
        <w:t>The responsibility of each student’s parents, and what the school expects of its students</w:t>
      </w:r>
    </w:p>
    <w:p w14:paraId="1CCD4BD6" w14:textId="21CFA3AE" w:rsidR="00276A4E" w:rsidRPr="00A3403A" w:rsidRDefault="61898B5B" w:rsidP="00401306">
      <w:pPr>
        <w:autoSpaceDE w:val="0"/>
        <w:autoSpaceDN w:val="0"/>
        <w:adjustRightInd w:val="0"/>
        <w:jc w:val="both"/>
        <w:rPr>
          <w:rFonts w:asciiTheme="minorHAnsi" w:eastAsia="Calibri" w:hAnsiTheme="minorHAnsi" w:cstheme="minorHAnsi"/>
          <w:sz w:val="22"/>
          <w:szCs w:val="22"/>
        </w:rPr>
      </w:pPr>
      <w:r w:rsidRPr="00A3403A">
        <w:rPr>
          <w:rFonts w:asciiTheme="minorHAnsi" w:eastAsia="Calibri" w:hAnsiTheme="minorHAnsi" w:cstheme="minorHAnsi"/>
          <w:sz w:val="22"/>
          <w:szCs w:val="22"/>
        </w:rPr>
        <w:t xml:space="preserve">At </w:t>
      </w:r>
      <w:r w:rsidRPr="00401306">
        <w:rPr>
          <w:rFonts w:asciiTheme="minorHAnsi" w:hAnsiTheme="minorHAnsi" w:cstheme="minorHAnsi"/>
          <w:sz w:val="22"/>
          <w:szCs w:val="22"/>
        </w:rPr>
        <w:t>C</w:t>
      </w:r>
      <w:r w:rsidR="00401306" w:rsidRPr="00401306">
        <w:rPr>
          <w:rFonts w:asciiTheme="minorHAnsi" w:hAnsiTheme="minorHAnsi" w:cstheme="minorHAnsi"/>
          <w:sz w:val="22"/>
          <w:szCs w:val="22"/>
        </w:rPr>
        <w:t>F School</w:t>
      </w:r>
      <w:r w:rsidRPr="00A3403A">
        <w:rPr>
          <w:rFonts w:asciiTheme="minorHAnsi" w:hAnsiTheme="minorHAnsi" w:cstheme="minorHAnsi"/>
          <w:b/>
          <w:bCs/>
          <w:sz w:val="22"/>
          <w:szCs w:val="22"/>
        </w:rPr>
        <w:t xml:space="preserve"> </w:t>
      </w:r>
      <w:r w:rsidRPr="00A3403A">
        <w:rPr>
          <w:rFonts w:asciiTheme="minorHAnsi" w:eastAsia="Calibri" w:hAnsiTheme="minorHAnsi" w:cstheme="minorHAnsi"/>
          <w:sz w:val="22"/>
          <w:szCs w:val="22"/>
        </w:rPr>
        <w:t xml:space="preserve">we take reasonable steps to ensure that all parents of students registered at the school sign the parental declaration to indicate that they understand and accept the contents of the agreement.  </w:t>
      </w:r>
    </w:p>
    <w:p w14:paraId="3187D7D9" w14:textId="43C539F8" w:rsidR="61898B5B" w:rsidRPr="00A3403A" w:rsidRDefault="61898B5B" w:rsidP="61898B5B">
      <w:pPr>
        <w:spacing w:line="276" w:lineRule="auto"/>
        <w:jc w:val="both"/>
        <w:rPr>
          <w:rFonts w:asciiTheme="minorHAnsi" w:hAnsiTheme="minorHAnsi" w:cstheme="minorHAnsi"/>
          <w:sz w:val="22"/>
          <w:szCs w:val="22"/>
        </w:rPr>
      </w:pPr>
    </w:p>
    <w:p w14:paraId="48B2E82F" w14:textId="67FE7EAC" w:rsidR="00276A4E" w:rsidRPr="00A526DB" w:rsidRDefault="61898B5B" w:rsidP="00A526DB">
      <w:pPr>
        <w:autoSpaceDE w:val="0"/>
        <w:autoSpaceDN w:val="0"/>
        <w:adjustRightInd w:val="0"/>
        <w:spacing w:line="276" w:lineRule="auto"/>
        <w:jc w:val="both"/>
        <w:rPr>
          <w:rFonts w:asciiTheme="minorHAnsi" w:hAnsiTheme="minorHAnsi" w:cstheme="minorHAnsi"/>
          <w:color w:val="000000"/>
          <w:sz w:val="22"/>
          <w:szCs w:val="22"/>
        </w:rPr>
      </w:pPr>
      <w:r w:rsidRPr="00A526DB">
        <w:rPr>
          <w:rFonts w:asciiTheme="minorHAnsi" w:hAnsiTheme="minorHAnsi" w:cstheme="minorHAnsi"/>
          <w:b/>
          <w:bCs/>
          <w:color w:val="000000" w:themeColor="text1"/>
          <w:sz w:val="22"/>
          <w:szCs w:val="22"/>
        </w:rPr>
        <w:t xml:space="preserve">Student conduct and misbehaviour outside of school </w:t>
      </w:r>
    </w:p>
    <w:p w14:paraId="294E83C6" w14:textId="77777777" w:rsidR="005D1736" w:rsidRPr="00A3403A" w:rsidRDefault="005D1736" w:rsidP="005D1736">
      <w:pPr>
        <w:pStyle w:val="ListParagraph"/>
        <w:autoSpaceDE w:val="0"/>
        <w:autoSpaceDN w:val="0"/>
        <w:adjustRightInd w:val="0"/>
        <w:spacing w:line="276" w:lineRule="auto"/>
        <w:ind w:left="927"/>
        <w:jc w:val="both"/>
        <w:rPr>
          <w:rFonts w:asciiTheme="minorHAnsi" w:hAnsiTheme="minorHAnsi" w:cstheme="minorHAnsi"/>
          <w:color w:val="000000"/>
          <w:sz w:val="22"/>
          <w:szCs w:val="22"/>
        </w:rPr>
      </w:pPr>
    </w:p>
    <w:p w14:paraId="533638E7" w14:textId="567087DC" w:rsidR="00276A4E" w:rsidRPr="00A3403A" w:rsidRDefault="00276A4E" w:rsidP="00B8339F">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In line with the Education Law (2016) teachers at </w:t>
      </w:r>
      <w:r w:rsidR="00401306">
        <w:rPr>
          <w:rFonts w:asciiTheme="minorHAnsi" w:hAnsiTheme="minorHAnsi" w:cstheme="minorHAnsi"/>
          <w:color w:val="000000"/>
          <w:sz w:val="22"/>
          <w:szCs w:val="22"/>
        </w:rPr>
        <w:t xml:space="preserve">CF School </w:t>
      </w:r>
      <w:r w:rsidRPr="00A3403A">
        <w:rPr>
          <w:rFonts w:asciiTheme="minorHAnsi" w:hAnsiTheme="minorHAnsi" w:cstheme="minorHAnsi"/>
          <w:color w:val="000000"/>
          <w:sz w:val="22"/>
          <w:szCs w:val="22"/>
        </w:rPr>
        <w:t>have a statutory power to discipline students for misbehaving outside of the school premises and the School Leader has a specific statutory power to regulate students’ behaviour in these circumstances.</w:t>
      </w:r>
      <w:r w:rsidR="00B8339F" w:rsidRPr="00A3403A">
        <w:rPr>
          <w:rFonts w:asciiTheme="minorHAnsi" w:hAnsiTheme="minorHAnsi" w:cstheme="minorHAnsi"/>
          <w:color w:val="000000"/>
          <w:sz w:val="22"/>
          <w:szCs w:val="22"/>
        </w:rPr>
        <w:t xml:space="preserve"> </w:t>
      </w:r>
      <w:r w:rsidRPr="00A3403A">
        <w:rPr>
          <w:rFonts w:asciiTheme="minorHAnsi" w:hAnsiTheme="minorHAnsi" w:cstheme="minorHAnsi"/>
          <w:color w:val="000000"/>
          <w:sz w:val="22"/>
          <w:szCs w:val="22"/>
        </w:rPr>
        <w:t xml:space="preserve">At </w:t>
      </w:r>
      <w:r w:rsidR="00401306">
        <w:rPr>
          <w:rFonts w:asciiTheme="minorHAnsi" w:hAnsiTheme="minorHAnsi" w:cstheme="minorHAnsi"/>
          <w:bCs/>
          <w:sz w:val="22"/>
          <w:szCs w:val="22"/>
        </w:rPr>
        <w:t xml:space="preserve">CF School </w:t>
      </w:r>
      <w:r w:rsidRPr="00A3403A">
        <w:rPr>
          <w:rFonts w:asciiTheme="minorHAnsi" w:hAnsiTheme="minorHAnsi" w:cstheme="minorHAnsi"/>
          <w:color w:val="000000"/>
          <w:sz w:val="22"/>
          <w:szCs w:val="22"/>
        </w:rPr>
        <w:t>teachers may discipline a student for</w:t>
      </w:r>
      <w:r w:rsidR="00B8339F" w:rsidRPr="00A3403A">
        <w:rPr>
          <w:rFonts w:asciiTheme="minorHAnsi" w:hAnsiTheme="minorHAnsi" w:cstheme="minorHAnsi"/>
          <w:color w:val="000000"/>
          <w:sz w:val="22"/>
          <w:szCs w:val="22"/>
        </w:rPr>
        <w:t xml:space="preserve"> </w:t>
      </w:r>
      <w:r w:rsidRPr="00A3403A">
        <w:rPr>
          <w:rFonts w:asciiTheme="minorHAnsi" w:hAnsiTheme="minorHAnsi" w:cstheme="minorHAnsi"/>
          <w:color w:val="000000"/>
          <w:sz w:val="22"/>
          <w:szCs w:val="22"/>
        </w:rPr>
        <w:t>any misbehaviour when the child is</w:t>
      </w:r>
      <w:r w:rsidR="00B8339F" w:rsidRPr="00A3403A">
        <w:rPr>
          <w:rFonts w:asciiTheme="minorHAnsi" w:hAnsiTheme="minorHAnsi" w:cstheme="minorHAnsi"/>
          <w:color w:val="000000"/>
          <w:sz w:val="22"/>
          <w:szCs w:val="22"/>
        </w:rPr>
        <w:t xml:space="preserve"> </w:t>
      </w:r>
      <w:r w:rsidRPr="00A3403A">
        <w:rPr>
          <w:rFonts w:asciiTheme="minorHAnsi" w:hAnsiTheme="minorHAnsi" w:cstheme="minorHAnsi"/>
          <w:color w:val="000000"/>
          <w:sz w:val="22"/>
          <w:szCs w:val="22"/>
        </w:rPr>
        <w:t xml:space="preserve">taking part in any school-organised or school-related activity </w:t>
      </w:r>
    </w:p>
    <w:p w14:paraId="4572DDE1" w14:textId="77777777" w:rsidR="00504E01" w:rsidRPr="00A3403A" w:rsidRDefault="00504E01" w:rsidP="00B8339F">
      <w:pPr>
        <w:autoSpaceDE w:val="0"/>
        <w:autoSpaceDN w:val="0"/>
        <w:adjustRightInd w:val="0"/>
        <w:spacing w:line="276" w:lineRule="auto"/>
        <w:jc w:val="both"/>
        <w:rPr>
          <w:rFonts w:asciiTheme="minorHAnsi" w:hAnsiTheme="minorHAnsi" w:cstheme="minorHAnsi"/>
          <w:color w:val="000000"/>
          <w:sz w:val="22"/>
          <w:szCs w:val="22"/>
        </w:rPr>
      </w:pPr>
    </w:p>
    <w:p w14:paraId="31DEF10D" w14:textId="5EDB2A2C" w:rsidR="00276A4E" w:rsidRPr="00A3403A" w:rsidRDefault="61898B5B" w:rsidP="00A526DB">
      <w:pPr>
        <w:pStyle w:val="Pa13"/>
        <w:jc w:val="both"/>
        <w:rPr>
          <w:rFonts w:asciiTheme="minorHAnsi" w:hAnsiTheme="minorHAnsi" w:cstheme="minorHAnsi"/>
          <w:b/>
          <w:bCs/>
          <w:sz w:val="22"/>
          <w:szCs w:val="22"/>
        </w:rPr>
      </w:pPr>
      <w:r w:rsidRPr="00A3403A">
        <w:rPr>
          <w:rFonts w:asciiTheme="minorHAnsi" w:hAnsiTheme="minorHAnsi" w:cstheme="minorHAnsi"/>
          <w:b/>
          <w:bCs/>
          <w:sz w:val="22"/>
          <w:szCs w:val="22"/>
        </w:rPr>
        <w:t>Gang related activity</w:t>
      </w:r>
    </w:p>
    <w:p w14:paraId="50D25477" w14:textId="77777777" w:rsidR="00276A4E" w:rsidRPr="00A3403A" w:rsidRDefault="00276A4E" w:rsidP="00B8339F">
      <w:pPr>
        <w:pStyle w:val="Default"/>
        <w:jc w:val="both"/>
        <w:rPr>
          <w:rFonts w:asciiTheme="minorHAnsi" w:hAnsiTheme="minorHAnsi" w:cstheme="minorHAnsi"/>
          <w:sz w:val="22"/>
          <w:szCs w:val="22"/>
          <w:lang w:val="en-GB"/>
        </w:rPr>
      </w:pPr>
    </w:p>
    <w:p w14:paraId="6ED80E5E" w14:textId="3DB8D6F8" w:rsidR="00276A4E" w:rsidRPr="00A3403A" w:rsidRDefault="00276A4E" w:rsidP="00B8339F">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At </w:t>
      </w:r>
      <w:r w:rsidRPr="00A3403A">
        <w:rPr>
          <w:rFonts w:asciiTheme="minorHAnsi" w:hAnsiTheme="minorHAnsi" w:cstheme="minorHAnsi"/>
          <w:b/>
          <w:sz w:val="22"/>
          <w:szCs w:val="22"/>
        </w:rPr>
        <w:t>C</w:t>
      </w:r>
      <w:r w:rsidR="00401306">
        <w:rPr>
          <w:rFonts w:asciiTheme="minorHAnsi" w:hAnsiTheme="minorHAnsi" w:cstheme="minorHAnsi"/>
          <w:b/>
          <w:sz w:val="22"/>
          <w:szCs w:val="22"/>
        </w:rPr>
        <w:t>F School</w:t>
      </w:r>
      <w:r w:rsidRPr="00A3403A">
        <w:rPr>
          <w:rFonts w:asciiTheme="minorHAnsi" w:hAnsiTheme="minorHAnsi" w:cstheme="minorHAnsi"/>
          <w:b/>
          <w:sz w:val="22"/>
          <w:szCs w:val="22"/>
        </w:rPr>
        <w:t xml:space="preserve"> </w:t>
      </w:r>
      <w:r w:rsidRPr="00A3403A">
        <w:rPr>
          <w:rFonts w:asciiTheme="minorHAnsi" w:hAnsiTheme="minorHAnsi" w:cstheme="minorHAnsi"/>
          <w:color w:val="000000"/>
          <w:sz w:val="22"/>
          <w:szCs w:val="22"/>
        </w:rPr>
        <w:t xml:space="preserve">gang related activity is prohibited and sanctions may be enforced and/or police action may be requested under the following circumstances: </w:t>
      </w:r>
    </w:p>
    <w:p w14:paraId="71AC2D9F" w14:textId="77777777" w:rsidR="00276A4E" w:rsidRPr="00A3403A" w:rsidRDefault="00276A4E" w:rsidP="00B8339F">
      <w:pPr>
        <w:autoSpaceDE w:val="0"/>
        <w:autoSpaceDN w:val="0"/>
        <w:adjustRightInd w:val="0"/>
        <w:spacing w:before="40" w:after="40" w:line="276" w:lineRule="auto"/>
        <w:ind w:left="360" w:hanging="36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a. </w:t>
      </w:r>
      <w:r w:rsidRPr="00A3403A">
        <w:rPr>
          <w:rFonts w:asciiTheme="minorHAnsi" w:hAnsiTheme="minorHAnsi" w:cstheme="minorHAnsi"/>
          <w:color w:val="000000"/>
          <w:sz w:val="22"/>
          <w:szCs w:val="22"/>
        </w:rPr>
        <w:tab/>
        <w:t xml:space="preserve">Wearing, possessing, using, distributing, displaying, any clothing, jewellery, badge, symbol, sign, or other item which evidences or reflects membership in or affiliation with any gang. </w:t>
      </w:r>
    </w:p>
    <w:p w14:paraId="755F282A" w14:textId="77777777" w:rsidR="00276A4E" w:rsidRPr="00A3403A" w:rsidRDefault="00276A4E" w:rsidP="00B8339F">
      <w:pPr>
        <w:autoSpaceDE w:val="0"/>
        <w:autoSpaceDN w:val="0"/>
        <w:adjustRightInd w:val="0"/>
        <w:spacing w:before="40" w:after="20" w:line="276" w:lineRule="auto"/>
        <w:ind w:left="360" w:hanging="36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b.</w:t>
      </w:r>
      <w:r w:rsidRPr="00A3403A">
        <w:rPr>
          <w:rFonts w:asciiTheme="minorHAnsi" w:hAnsiTheme="minorHAnsi" w:cstheme="minorHAnsi"/>
          <w:color w:val="000000"/>
          <w:sz w:val="22"/>
          <w:szCs w:val="22"/>
        </w:rPr>
        <w:tab/>
        <w:t>Carrying out any act which furthers the interests of any gang, gang like activity, or act of violence, including but not limited to:</w:t>
      </w:r>
    </w:p>
    <w:p w14:paraId="5E94D9C1" w14:textId="77777777"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(1)</w:t>
      </w:r>
      <w:r w:rsidRPr="00A3403A">
        <w:rPr>
          <w:rFonts w:asciiTheme="minorHAnsi" w:hAnsiTheme="minorHAnsi" w:cstheme="minorHAnsi"/>
          <w:color w:val="000000"/>
          <w:sz w:val="22"/>
          <w:szCs w:val="22"/>
        </w:rPr>
        <w:tab/>
        <w:t>encouraging membership in a gang;</w:t>
      </w:r>
    </w:p>
    <w:p w14:paraId="0F729CC1" w14:textId="62B6C85E"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lastRenderedPageBreak/>
        <w:t xml:space="preserve">(2) </w:t>
      </w:r>
      <w:r w:rsidR="00504E01" w:rsidRPr="00A3403A">
        <w:rPr>
          <w:rFonts w:asciiTheme="minorHAnsi" w:hAnsiTheme="minorHAnsi" w:cstheme="minorHAnsi"/>
          <w:color w:val="000000"/>
          <w:sz w:val="22"/>
          <w:szCs w:val="22"/>
        </w:rPr>
        <w:tab/>
      </w:r>
      <w:r w:rsidRPr="00A3403A">
        <w:rPr>
          <w:rFonts w:asciiTheme="minorHAnsi" w:hAnsiTheme="minorHAnsi" w:cstheme="minorHAnsi"/>
          <w:color w:val="000000"/>
          <w:sz w:val="22"/>
          <w:szCs w:val="22"/>
        </w:rPr>
        <w:t>requesting any person to pay for protection or otherwise intimidating or threatening any person;</w:t>
      </w:r>
    </w:p>
    <w:p w14:paraId="3AF45136" w14:textId="1931B0DE"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(3)</w:t>
      </w:r>
      <w:r w:rsidR="00504E01" w:rsidRPr="00A3403A">
        <w:rPr>
          <w:rFonts w:asciiTheme="minorHAnsi" w:hAnsiTheme="minorHAnsi" w:cstheme="minorHAnsi"/>
          <w:color w:val="000000"/>
          <w:sz w:val="22"/>
          <w:szCs w:val="22"/>
        </w:rPr>
        <w:tab/>
      </w:r>
      <w:r w:rsidRPr="00A3403A">
        <w:rPr>
          <w:rFonts w:asciiTheme="minorHAnsi" w:hAnsiTheme="minorHAnsi" w:cstheme="minorHAnsi"/>
          <w:color w:val="000000"/>
          <w:sz w:val="22"/>
          <w:szCs w:val="22"/>
        </w:rPr>
        <w:t xml:space="preserve"> committing or inciting criminal acts or violation of school policies; </w:t>
      </w:r>
    </w:p>
    <w:p w14:paraId="49DC47D4" w14:textId="225AEBA6"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(4) </w:t>
      </w:r>
      <w:r w:rsidR="00504E01" w:rsidRPr="00A3403A">
        <w:rPr>
          <w:rFonts w:asciiTheme="minorHAnsi" w:hAnsiTheme="minorHAnsi" w:cstheme="minorHAnsi"/>
          <w:color w:val="000000"/>
          <w:sz w:val="22"/>
          <w:szCs w:val="22"/>
        </w:rPr>
        <w:tab/>
      </w:r>
      <w:r w:rsidRPr="00A3403A">
        <w:rPr>
          <w:rFonts w:asciiTheme="minorHAnsi" w:hAnsiTheme="minorHAnsi" w:cstheme="minorHAnsi"/>
          <w:color w:val="000000"/>
          <w:sz w:val="22"/>
          <w:szCs w:val="22"/>
        </w:rPr>
        <w:t>encouraging other students to engage in physical violence against any other person;</w:t>
      </w:r>
    </w:p>
    <w:p w14:paraId="22BC673C" w14:textId="77777777"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(5)</w:t>
      </w:r>
      <w:r w:rsidRPr="00A3403A">
        <w:rPr>
          <w:rFonts w:asciiTheme="minorHAnsi" w:hAnsiTheme="minorHAnsi" w:cstheme="minorHAnsi"/>
          <w:color w:val="000000"/>
          <w:sz w:val="22"/>
          <w:szCs w:val="22"/>
        </w:rPr>
        <w:tab/>
        <w:t>engaging in any act, either verbal or nonverbal, including gestures handshakes, slogans, drawings, etc. showing membership or affiliation with any gang;</w:t>
      </w:r>
    </w:p>
    <w:p w14:paraId="30D12CC2" w14:textId="150EFF39"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(6) </w:t>
      </w:r>
      <w:r w:rsidR="00504E01" w:rsidRPr="00A3403A">
        <w:rPr>
          <w:rFonts w:asciiTheme="minorHAnsi" w:hAnsiTheme="minorHAnsi" w:cstheme="minorHAnsi"/>
          <w:color w:val="000000"/>
          <w:sz w:val="22"/>
          <w:szCs w:val="22"/>
        </w:rPr>
        <w:tab/>
      </w:r>
      <w:r w:rsidRPr="00A3403A">
        <w:rPr>
          <w:rFonts w:asciiTheme="minorHAnsi" w:hAnsiTheme="minorHAnsi" w:cstheme="minorHAnsi"/>
          <w:color w:val="000000"/>
          <w:sz w:val="22"/>
          <w:szCs w:val="22"/>
        </w:rPr>
        <w:t>challenging or provoking fights, flashing colours, verbal remarks, etc.;</w:t>
      </w:r>
    </w:p>
    <w:p w14:paraId="63AEDEA6" w14:textId="77777777"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(7)</w:t>
      </w:r>
      <w:r w:rsidRPr="00A3403A">
        <w:rPr>
          <w:rFonts w:asciiTheme="minorHAnsi" w:hAnsiTheme="minorHAnsi" w:cstheme="minorHAnsi"/>
          <w:color w:val="000000"/>
          <w:sz w:val="22"/>
          <w:szCs w:val="22"/>
        </w:rPr>
        <w:tab/>
        <w:t>marking or defacing school property with messages, symbols, or slogans that may signify gang affiliation;</w:t>
      </w:r>
    </w:p>
    <w:p w14:paraId="46A06DC8" w14:textId="7B61DEDB"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(8) </w:t>
      </w:r>
      <w:r w:rsidR="00504E01" w:rsidRPr="00A3403A">
        <w:rPr>
          <w:rFonts w:asciiTheme="minorHAnsi" w:hAnsiTheme="minorHAnsi" w:cstheme="minorHAnsi"/>
          <w:color w:val="000000"/>
          <w:sz w:val="22"/>
          <w:szCs w:val="22"/>
        </w:rPr>
        <w:tab/>
      </w:r>
      <w:r w:rsidRPr="00A3403A">
        <w:rPr>
          <w:rFonts w:asciiTheme="minorHAnsi" w:hAnsiTheme="minorHAnsi" w:cstheme="minorHAnsi"/>
          <w:color w:val="000000"/>
          <w:sz w:val="22"/>
          <w:szCs w:val="22"/>
        </w:rPr>
        <w:t>displaying gang apparel, signs, symbols, or slogans on personal property;</w:t>
      </w:r>
    </w:p>
    <w:p w14:paraId="13A06594" w14:textId="77777777" w:rsidR="00276A4E" w:rsidRPr="00A3403A" w:rsidRDefault="00276A4E" w:rsidP="00504E01">
      <w:pPr>
        <w:autoSpaceDE w:val="0"/>
        <w:autoSpaceDN w:val="0"/>
        <w:adjustRightInd w:val="0"/>
        <w:spacing w:before="40" w:after="20"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(9)</w:t>
      </w:r>
      <w:r w:rsidRPr="00A3403A">
        <w:rPr>
          <w:rFonts w:asciiTheme="minorHAnsi" w:hAnsiTheme="minorHAnsi" w:cstheme="minorHAnsi"/>
          <w:color w:val="000000"/>
          <w:sz w:val="22"/>
          <w:szCs w:val="22"/>
        </w:rPr>
        <w:tab/>
        <w:t>engaging in physical confrontations where one or more persons confront another individual or group; and</w:t>
      </w:r>
    </w:p>
    <w:p w14:paraId="0B65A307" w14:textId="74AF7DC1" w:rsidR="00276A4E" w:rsidRPr="00A3403A" w:rsidRDefault="00276A4E" w:rsidP="00504E01">
      <w:pPr>
        <w:spacing w:line="276" w:lineRule="auto"/>
        <w:ind w:left="720" w:hanging="54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(10) </w:t>
      </w:r>
      <w:r w:rsidR="00504E01" w:rsidRPr="00A3403A">
        <w:rPr>
          <w:rFonts w:asciiTheme="minorHAnsi" w:hAnsiTheme="minorHAnsi" w:cstheme="minorHAnsi"/>
          <w:color w:val="000000"/>
          <w:sz w:val="22"/>
          <w:szCs w:val="22"/>
        </w:rPr>
        <w:tab/>
      </w:r>
      <w:r w:rsidRPr="00A3403A">
        <w:rPr>
          <w:rFonts w:asciiTheme="minorHAnsi" w:hAnsiTheme="minorHAnsi" w:cstheme="minorHAnsi"/>
          <w:color w:val="000000"/>
          <w:sz w:val="22"/>
          <w:szCs w:val="22"/>
        </w:rPr>
        <w:t>using electronic devices such as cell phones, or computers to communicate gang activities while on school property.</w:t>
      </w:r>
    </w:p>
    <w:p w14:paraId="552C093A" w14:textId="77777777" w:rsidR="00276A4E" w:rsidRPr="00A3403A" w:rsidRDefault="00276A4E" w:rsidP="00B8339F">
      <w:pPr>
        <w:spacing w:line="276" w:lineRule="auto"/>
        <w:jc w:val="both"/>
        <w:rPr>
          <w:rFonts w:asciiTheme="minorHAnsi" w:hAnsiTheme="minorHAnsi" w:cstheme="minorHAnsi"/>
          <w:color w:val="000000"/>
          <w:sz w:val="22"/>
          <w:szCs w:val="22"/>
        </w:rPr>
      </w:pPr>
    </w:p>
    <w:p w14:paraId="156ACD11" w14:textId="77777777" w:rsidR="00276A4E" w:rsidRPr="00A526DB" w:rsidRDefault="61898B5B" w:rsidP="00A526DB">
      <w:pPr>
        <w:spacing w:line="276" w:lineRule="auto"/>
        <w:jc w:val="both"/>
        <w:rPr>
          <w:rFonts w:asciiTheme="minorHAnsi" w:hAnsiTheme="minorHAnsi" w:cstheme="minorHAnsi"/>
          <w:b/>
          <w:bCs/>
          <w:color w:val="000000"/>
          <w:sz w:val="22"/>
          <w:szCs w:val="22"/>
        </w:rPr>
      </w:pPr>
      <w:r w:rsidRPr="00A526DB">
        <w:rPr>
          <w:rFonts w:asciiTheme="minorHAnsi" w:hAnsiTheme="minorHAnsi" w:cstheme="minorHAnsi"/>
          <w:b/>
          <w:bCs/>
          <w:color w:val="000000" w:themeColor="text1"/>
          <w:sz w:val="22"/>
          <w:szCs w:val="22"/>
        </w:rPr>
        <w:t xml:space="preserve">Classroom Rules </w:t>
      </w:r>
    </w:p>
    <w:p w14:paraId="3D49B43B" w14:textId="77777777" w:rsidR="00276A4E" w:rsidRPr="00A3403A" w:rsidRDefault="00276A4E" w:rsidP="00B8339F">
      <w:pPr>
        <w:pStyle w:val="ListParagraph"/>
        <w:spacing w:line="276" w:lineRule="auto"/>
        <w:jc w:val="both"/>
        <w:rPr>
          <w:rFonts w:asciiTheme="minorHAnsi" w:hAnsiTheme="minorHAnsi" w:cstheme="minorHAnsi"/>
          <w:b/>
          <w:bCs/>
          <w:color w:val="000000"/>
          <w:sz w:val="22"/>
          <w:szCs w:val="22"/>
        </w:rPr>
      </w:pPr>
    </w:p>
    <w:p w14:paraId="7F686B71" w14:textId="0805E600" w:rsidR="00276A4E" w:rsidRPr="00A3403A" w:rsidRDefault="61898B5B" w:rsidP="00B8339F">
      <w:pPr>
        <w:pStyle w:val="Default"/>
        <w:spacing w:line="276" w:lineRule="auto"/>
        <w:jc w:val="both"/>
        <w:rPr>
          <w:rFonts w:asciiTheme="minorHAnsi" w:hAnsiTheme="minorHAnsi" w:cstheme="minorHAnsi"/>
          <w:bCs/>
          <w:color w:val="182801"/>
          <w:sz w:val="22"/>
          <w:szCs w:val="22"/>
        </w:rPr>
      </w:pPr>
      <w:r w:rsidRPr="00A3403A">
        <w:rPr>
          <w:rFonts w:asciiTheme="minorHAnsi" w:hAnsiTheme="minorHAnsi" w:cstheme="minorHAnsi"/>
          <w:color w:val="182801"/>
          <w:sz w:val="22"/>
          <w:szCs w:val="22"/>
        </w:rPr>
        <w:t>At C</w:t>
      </w:r>
      <w:r w:rsidR="00401306">
        <w:rPr>
          <w:rFonts w:asciiTheme="minorHAnsi" w:hAnsiTheme="minorHAnsi" w:cstheme="minorHAnsi"/>
          <w:color w:val="182801"/>
          <w:sz w:val="22"/>
          <w:szCs w:val="22"/>
        </w:rPr>
        <w:t>F School</w:t>
      </w:r>
      <w:r w:rsidRPr="00A3403A">
        <w:rPr>
          <w:rFonts w:asciiTheme="minorHAnsi" w:hAnsiTheme="minorHAnsi" w:cstheme="minorHAnsi"/>
          <w:color w:val="182801"/>
          <w:sz w:val="22"/>
          <w:szCs w:val="22"/>
        </w:rPr>
        <w:t xml:space="preserve"> we </w:t>
      </w:r>
      <w:r w:rsidR="00401306">
        <w:rPr>
          <w:rFonts w:asciiTheme="minorHAnsi" w:hAnsiTheme="minorHAnsi" w:cstheme="minorHAnsi"/>
          <w:color w:val="182801"/>
          <w:sz w:val="22"/>
          <w:szCs w:val="22"/>
        </w:rPr>
        <w:t>create</w:t>
      </w:r>
      <w:r w:rsidRPr="00A3403A">
        <w:rPr>
          <w:rFonts w:asciiTheme="minorHAnsi" w:hAnsiTheme="minorHAnsi" w:cstheme="minorHAnsi"/>
          <w:color w:val="182801"/>
          <w:sz w:val="22"/>
          <w:szCs w:val="22"/>
        </w:rPr>
        <w:t xml:space="preserve"> a positive learning environment. We expect all students to come to lessons ready to learn. We respect one another and are mindful of how our words and actions can affect others. Our moto ‘work hard, be kind’ is at the heart of all we do.</w:t>
      </w:r>
    </w:p>
    <w:p w14:paraId="6AC84CFF" w14:textId="377BE787" w:rsidR="61898B5B" w:rsidRPr="00A3403A" w:rsidRDefault="61898B5B" w:rsidP="61898B5B">
      <w:pPr>
        <w:pStyle w:val="Default"/>
        <w:spacing w:line="276" w:lineRule="auto"/>
        <w:jc w:val="both"/>
        <w:rPr>
          <w:rFonts w:asciiTheme="minorHAnsi" w:hAnsiTheme="minorHAnsi" w:cstheme="minorHAnsi"/>
          <w:color w:val="000000" w:themeColor="text1"/>
          <w:sz w:val="22"/>
          <w:szCs w:val="22"/>
        </w:rPr>
      </w:pPr>
    </w:p>
    <w:p w14:paraId="5C1D9D57" w14:textId="75211936" w:rsidR="00276A4E" w:rsidRDefault="61898B5B" w:rsidP="00A526DB">
      <w:pPr>
        <w:autoSpaceDE w:val="0"/>
        <w:autoSpaceDN w:val="0"/>
        <w:adjustRightInd w:val="0"/>
        <w:jc w:val="both"/>
        <w:rPr>
          <w:rFonts w:asciiTheme="minorHAnsi" w:hAnsiTheme="minorHAnsi" w:cstheme="minorHAnsi"/>
          <w:b/>
          <w:bCs/>
          <w:color w:val="000000" w:themeColor="text1"/>
          <w:sz w:val="22"/>
          <w:szCs w:val="22"/>
        </w:rPr>
      </w:pPr>
      <w:r w:rsidRPr="00A526DB">
        <w:rPr>
          <w:rFonts w:asciiTheme="minorHAnsi" w:hAnsiTheme="minorHAnsi" w:cstheme="minorHAnsi"/>
          <w:b/>
          <w:bCs/>
          <w:color w:val="000000" w:themeColor="text1"/>
          <w:sz w:val="22"/>
          <w:szCs w:val="22"/>
        </w:rPr>
        <w:t xml:space="preserve">Bullying </w:t>
      </w:r>
      <w:r w:rsidR="00F068A4">
        <w:rPr>
          <w:rFonts w:asciiTheme="minorHAnsi" w:hAnsiTheme="minorHAnsi" w:cstheme="minorHAnsi"/>
          <w:b/>
          <w:bCs/>
          <w:color w:val="000000" w:themeColor="text1"/>
          <w:sz w:val="22"/>
          <w:szCs w:val="22"/>
        </w:rPr>
        <w:t xml:space="preserve"> (see separate policy)</w:t>
      </w:r>
    </w:p>
    <w:p w14:paraId="6F5549F4" w14:textId="77777777" w:rsidR="00A526DB" w:rsidRPr="00A526DB" w:rsidRDefault="00A526DB" w:rsidP="00A526DB">
      <w:pPr>
        <w:autoSpaceDE w:val="0"/>
        <w:autoSpaceDN w:val="0"/>
        <w:adjustRightInd w:val="0"/>
        <w:jc w:val="both"/>
        <w:rPr>
          <w:rFonts w:asciiTheme="minorHAnsi" w:hAnsiTheme="minorHAnsi" w:cstheme="minorHAnsi"/>
          <w:b/>
          <w:bCs/>
          <w:color w:val="000000"/>
          <w:sz w:val="22"/>
          <w:szCs w:val="22"/>
        </w:rPr>
      </w:pPr>
    </w:p>
    <w:p w14:paraId="214EE156" w14:textId="3CC04F16" w:rsidR="00276A4E" w:rsidRPr="00A3403A" w:rsidRDefault="61898B5B" w:rsidP="61898B5B">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themeColor="text1"/>
          <w:sz w:val="22"/>
          <w:szCs w:val="22"/>
        </w:rPr>
        <w:t xml:space="preserve">The Ministry of Education within its Policy and Guidance documentation defines bulling as ‘an intentional act, which may be written, verbal, electronic or physical, that is aimed at demeaning another individual, is intended to cause physical and/or emotional harm and is repeated over time.  Such acts can be carried out by individuals or groups and be targeted at individuals or groups. </w:t>
      </w:r>
    </w:p>
    <w:p w14:paraId="6A2751EB" w14:textId="77777777" w:rsidR="00276A4E" w:rsidRPr="00A3403A" w:rsidRDefault="00276A4E" w:rsidP="00B8339F">
      <w:pPr>
        <w:autoSpaceDE w:val="0"/>
        <w:autoSpaceDN w:val="0"/>
        <w:adjustRightInd w:val="0"/>
        <w:spacing w:line="276" w:lineRule="auto"/>
        <w:jc w:val="both"/>
        <w:rPr>
          <w:rFonts w:asciiTheme="minorHAnsi" w:hAnsiTheme="minorHAnsi" w:cstheme="minorHAnsi"/>
          <w:color w:val="000000"/>
          <w:sz w:val="22"/>
          <w:szCs w:val="22"/>
        </w:rPr>
      </w:pPr>
    </w:p>
    <w:p w14:paraId="017E8EA0" w14:textId="16A15500" w:rsidR="00276A4E" w:rsidRPr="00A3403A" w:rsidRDefault="00276A4E" w:rsidP="00B8339F">
      <w:pPr>
        <w:autoSpaceDE w:val="0"/>
        <w:autoSpaceDN w:val="0"/>
        <w:adjustRightInd w:val="0"/>
        <w:spacing w:line="276" w:lineRule="auto"/>
        <w:jc w:val="both"/>
        <w:rPr>
          <w:rFonts w:asciiTheme="minorHAnsi" w:hAnsiTheme="minorHAnsi" w:cstheme="minorHAnsi"/>
          <w:sz w:val="22"/>
          <w:szCs w:val="22"/>
        </w:rPr>
      </w:pPr>
      <w:r w:rsidRPr="00A3403A">
        <w:rPr>
          <w:rFonts w:asciiTheme="minorHAnsi" w:hAnsiTheme="minorHAnsi" w:cstheme="minorHAnsi"/>
          <w:bCs/>
          <w:sz w:val="22"/>
          <w:szCs w:val="22"/>
        </w:rPr>
        <w:t>C</w:t>
      </w:r>
      <w:r w:rsidR="00401306">
        <w:rPr>
          <w:rFonts w:asciiTheme="minorHAnsi" w:hAnsiTheme="minorHAnsi" w:cstheme="minorHAnsi"/>
          <w:bCs/>
          <w:sz w:val="22"/>
          <w:szCs w:val="22"/>
        </w:rPr>
        <w:t>F School</w:t>
      </w:r>
      <w:r w:rsidRPr="00A3403A">
        <w:rPr>
          <w:rFonts w:asciiTheme="minorHAnsi" w:hAnsiTheme="minorHAnsi" w:cstheme="minorHAnsi"/>
          <w:b/>
          <w:sz w:val="22"/>
          <w:szCs w:val="22"/>
        </w:rPr>
        <w:t xml:space="preserve"> </w:t>
      </w:r>
      <w:r w:rsidRPr="00A3403A">
        <w:rPr>
          <w:rFonts w:asciiTheme="minorHAnsi" w:hAnsiTheme="minorHAnsi" w:cstheme="minorHAnsi"/>
          <w:color w:val="000000"/>
          <w:sz w:val="22"/>
          <w:szCs w:val="22"/>
        </w:rPr>
        <w:t>endeavours to comply with the Ministry of Education requirements placed on schools and our Anti Bullying Policy outlines detailed procedures and protocols to ‘encourage good behaviour and respect for others on the part of students and in particular preventing all forms of bullying among students’.</w:t>
      </w:r>
      <w:r w:rsidRPr="00A3403A">
        <w:rPr>
          <w:rFonts w:asciiTheme="minorHAnsi" w:hAnsiTheme="minorHAnsi" w:cstheme="minorHAnsi"/>
          <w:sz w:val="22"/>
          <w:szCs w:val="22"/>
        </w:rPr>
        <w:t xml:space="preserve"> </w:t>
      </w:r>
      <w:r w:rsidR="0066468B" w:rsidRPr="00A3403A">
        <w:rPr>
          <w:rFonts w:asciiTheme="minorHAnsi" w:hAnsiTheme="minorHAnsi" w:cstheme="minorHAnsi"/>
          <w:sz w:val="22"/>
          <w:szCs w:val="22"/>
        </w:rPr>
        <w:t xml:space="preserve"> We have zero tolerance attitude toward bullying.</w:t>
      </w:r>
    </w:p>
    <w:p w14:paraId="56BE1571" w14:textId="77777777" w:rsidR="00276A4E" w:rsidRPr="00A3403A" w:rsidRDefault="00276A4E" w:rsidP="00B8339F">
      <w:pPr>
        <w:pStyle w:val="Default"/>
        <w:spacing w:line="276" w:lineRule="auto"/>
        <w:jc w:val="both"/>
        <w:rPr>
          <w:rFonts w:asciiTheme="minorHAnsi" w:hAnsiTheme="minorHAnsi" w:cstheme="minorHAnsi"/>
          <w:color w:val="182801"/>
          <w:sz w:val="22"/>
          <w:szCs w:val="22"/>
        </w:rPr>
      </w:pPr>
    </w:p>
    <w:p w14:paraId="67D74AF3" w14:textId="77777777" w:rsidR="00276A4E" w:rsidRDefault="61898B5B" w:rsidP="00A526DB">
      <w:pPr>
        <w:autoSpaceDE w:val="0"/>
        <w:autoSpaceDN w:val="0"/>
        <w:adjustRightInd w:val="0"/>
        <w:spacing w:line="276" w:lineRule="auto"/>
        <w:jc w:val="both"/>
        <w:rPr>
          <w:rFonts w:asciiTheme="minorHAnsi" w:hAnsiTheme="minorHAnsi" w:cstheme="minorHAnsi"/>
          <w:b/>
          <w:bCs/>
          <w:color w:val="000000" w:themeColor="text1"/>
          <w:sz w:val="22"/>
          <w:szCs w:val="22"/>
        </w:rPr>
      </w:pPr>
      <w:r w:rsidRPr="00A526DB">
        <w:rPr>
          <w:rFonts w:asciiTheme="minorHAnsi" w:hAnsiTheme="minorHAnsi" w:cstheme="minorHAnsi"/>
          <w:b/>
          <w:bCs/>
          <w:color w:val="000000" w:themeColor="text1"/>
          <w:sz w:val="22"/>
          <w:szCs w:val="22"/>
        </w:rPr>
        <w:t xml:space="preserve">Behaviour of parents/guardians and other visitors to the Clever Fish </w:t>
      </w:r>
    </w:p>
    <w:p w14:paraId="20C5AF70" w14:textId="77777777" w:rsidR="00401306" w:rsidRPr="00A526DB" w:rsidRDefault="00401306" w:rsidP="00A526DB">
      <w:pPr>
        <w:autoSpaceDE w:val="0"/>
        <w:autoSpaceDN w:val="0"/>
        <w:adjustRightInd w:val="0"/>
        <w:spacing w:line="276" w:lineRule="auto"/>
        <w:jc w:val="both"/>
        <w:rPr>
          <w:rFonts w:asciiTheme="minorHAnsi" w:hAnsiTheme="minorHAnsi" w:cstheme="minorHAnsi"/>
          <w:b/>
          <w:bCs/>
          <w:color w:val="000000"/>
          <w:sz w:val="22"/>
          <w:szCs w:val="22"/>
        </w:rPr>
      </w:pPr>
    </w:p>
    <w:p w14:paraId="7E88BE3C" w14:textId="624F4648" w:rsidR="00276A4E" w:rsidRPr="00A3403A" w:rsidRDefault="61898B5B" w:rsidP="61898B5B">
      <w:pPr>
        <w:autoSpaceDE w:val="0"/>
        <w:autoSpaceDN w:val="0"/>
        <w:adjustRightInd w:val="0"/>
        <w:spacing w:line="276" w:lineRule="auto"/>
        <w:jc w:val="both"/>
        <w:rPr>
          <w:rFonts w:asciiTheme="minorHAnsi" w:hAnsiTheme="minorHAnsi" w:cstheme="minorHAnsi"/>
          <w:color w:val="000000"/>
          <w:sz w:val="22"/>
          <w:szCs w:val="22"/>
        </w:rPr>
      </w:pPr>
      <w:r w:rsidRPr="00401306">
        <w:rPr>
          <w:rFonts w:asciiTheme="minorHAnsi" w:hAnsiTheme="minorHAnsi" w:cstheme="minorHAnsi"/>
          <w:color w:val="000000" w:themeColor="text1"/>
          <w:sz w:val="22"/>
          <w:szCs w:val="22"/>
        </w:rPr>
        <w:t>C</w:t>
      </w:r>
      <w:r w:rsidR="00401306" w:rsidRPr="00401306">
        <w:rPr>
          <w:rFonts w:asciiTheme="minorHAnsi" w:hAnsiTheme="minorHAnsi" w:cstheme="minorHAnsi"/>
          <w:color w:val="000000" w:themeColor="text1"/>
          <w:sz w:val="22"/>
          <w:szCs w:val="22"/>
        </w:rPr>
        <w:t>F School</w:t>
      </w:r>
      <w:r w:rsidR="00401306">
        <w:rPr>
          <w:rFonts w:asciiTheme="minorHAnsi" w:hAnsiTheme="minorHAnsi" w:cstheme="minorHAnsi"/>
          <w:b/>
          <w:bCs/>
          <w:color w:val="000000" w:themeColor="text1"/>
          <w:sz w:val="22"/>
          <w:szCs w:val="22"/>
        </w:rPr>
        <w:t xml:space="preserve"> </w:t>
      </w:r>
      <w:r w:rsidRPr="00A3403A">
        <w:rPr>
          <w:rFonts w:asciiTheme="minorHAnsi" w:hAnsiTheme="minorHAnsi" w:cstheme="minorHAnsi"/>
          <w:color w:val="000000" w:themeColor="text1"/>
          <w:sz w:val="22"/>
          <w:szCs w:val="22"/>
        </w:rPr>
        <w:t>works in close partnership with all parents. We see parents every morning and every afternoon and have an open-door policy for parents to come in each day.</w:t>
      </w:r>
    </w:p>
    <w:p w14:paraId="5EF70918" w14:textId="30AEB829" w:rsidR="00276A4E" w:rsidRPr="00A3403A" w:rsidRDefault="00276A4E" w:rsidP="00B8339F">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Violence, threatening behaviour and abuse against school staff or other members of the school community will not be tolerated. When formulating our procedures, reference was made to the Education Law (2016) and the Ministry of Education Complaints Policy. </w:t>
      </w:r>
    </w:p>
    <w:p w14:paraId="4624BCF4" w14:textId="77777777" w:rsidR="00276A4E" w:rsidRPr="00A3403A" w:rsidRDefault="00276A4E" w:rsidP="00B8339F">
      <w:pPr>
        <w:autoSpaceDE w:val="0"/>
        <w:autoSpaceDN w:val="0"/>
        <w:adjustRightInd w:val="0"/>
        <w:jc w:val="both"/>
        <w:rPr>
          <w:rFonts w:asciiTheme="minorHAnsi" w:hAnsiTheme="minorHAnsi" w:cstheme="minorHAnsi"/>
          <w:b/>
          <w:bCs/>
          <w:color w:val="000000"/>
          <w:sz w:val="22"/>
          <w:szCs w:val="22"/>
        </w:rPr>
      </w:pPr>
    </w:p>
    <w:p w14:paraId="0A71B150" w14:textId="77777777" w:rsidR="00276A4E" w:rsidRDefault="00276A4E" w:rsidP="00B8339F">
      <w:pPr>
        <w:autoSpaceDE w:val="0"/>
        <w:autoSpaceDN w:val="0"/>
        <w:adjustRightInd w:val="0"/>
        <w:spacing w:line="276" w:lineRule="auto"/>
        <w:jc w:val="both"/>
        <w:rPr>
          <w:rFonts w:asciiTheme="minorHAnsi" w:hAnsiTheme="minorHAnsi" w:cstheme="minorHAnsi"/>
          <w:b/>
          <w:bCs/>
          <w:color w:val="000000"/>
          <w:sz w:val="22"/>
          <w:szCs w:val="22"/>
        </w:rPr>
      </w:pPr>
      <w:r w:rsidRPr="00A3403A">
        <w:rPr>
          <w:rFonts w:asciiTheme="minorHAnsi" w:hAnsiTheme="minorHAnsi" w:cstheme="minorHAnsi"/>
          <w:b/>
          <w:bCs/>
          <w:color w:val="000000"/>
          <w:sz w:val="22"/>
          <w:szCs w:val="22"/>
        </w:rPr>
        <w:t xml:space="preserve">Types of behaviour that are considered serious and unacceptable </w:t>
      </w:r>
    </w:p>
    <w:p w14:paraId="6A2004AE" w14:textId="77777777" w:rsidR="00401306" w:rsidRPr="00A3403A" w:rsidRDefault="00401306" w:rsidP="00B8339F">
      <w:pPr>
        <w:autoSpaceDE w:val="0"/>
        <w:autoSpaceDN w:val="0"/>
        <w:adjustRightInd w:val="0"/>
        <w:spacing w:line="276" w:lineRule="auto"/>
        <w:jc w:val="both"/>
        <w:rPr>
          <w:rFonts w:asciiTheme="minorHAnsi" w:hAnsiTheme="minorHAnsi" w:cstheme="minorHAnsi"/>
          <w:b/>
          <w:bCs/>
          <w:color w:val="000000"/>
          <w:sz w:val="22"/>
          <w:szCs w:val="22"/>
        </w:rPr>
      </w:pPr>
    </w:p>
    <w:p w14:paraId="50A017FE" w14:textId="45F7E63C" w:rsidR="00276A4E" w:rsidRPr="00A3403A" w:rsidRDefault="61898B5B" w:rsidP="61898B5B">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themeColor="text1"/>
          <w:sz w:val="22"/>
          <w:szCs w:val="22"/>
        </w:rPr>
        <w:t xml:space="preserve">The following list outlines the types of behaviour that are considered serious and unacceptable and will not be tolerated towards any member of the school community. This is not an exhaustive list but seeks to provide illustrations of such behaviour: </w:t>
      </w:r>
    </w:p>
    <w:p w14:paraId="28C54603"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Shouting and or swearing either in person or over the telephone. </w:t>
      </w:r>
    </w:p>
    <w:p w14:paraId="331BB9A8"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Speaking in an aggressive/threatening tone. </w:t>
      </w:r>
    </w:p>
    <w:p w14:paraId="49AE3055"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Physical intimidation e.g. standing very close to her/him. </w:t>
      </w:r>
    </w:p>
    <w:p w14:paraId="3A80FF9A"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The use of aggressive hand gestures/exaggerated movements. </w:t>
      </w:r>
    </w:p>
    <w:p w14:paraId="01DA7ECE"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lastRenderedPageBreak/>
        <w:t xml:space="preserve">Physical threats. </w:t>
      </w:r>
    </w:p>
    <w:p w14:paraId="363F5FBB"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Shaking or holding a fist towards another person. </w:t>
      </w:r>
    </w:p>
    <w:p w14:paraId="384859EF"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Pushing. </w:t>
      </w:r>
    </w:p>
    <w:p w14:paraId="4AAEFDDD"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Hitting, e.g. slapping, punching or kicking. </w:t>
      </w:r>
    </w:p>
    <w:p w14:paraId="364DF189"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Spitting. </w:t>
      </w:r>
    </w:p>
    <w:p w14:paraId="6737DDF9"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Racist or sexist comments. </w:t>
      </w:r>
    </w:p>
    <w:p w14:paraId="654B850D"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Sending inappropriate or abusive e-mails to school staff or to the general school e-mail address </w:t>
      </w:r>
    </w:p>
    <w:p w14:paraId="1D3C3DA2" w14:textId="77777777" w:rsidR="00276A4E" w:rsidRPr="00A3403A" w:rsidRDefault="00276A4E" w:rsidP="00B8339F">
      <w:pPr>
        <w:pStyle w:val="ListParagraph"/>
        <w:numPr>
          <w:ilvl w:val="0"/>
          <w:numId w:val="4"/>
        </w:numPr>
        <w:autoSpaceDE w:val="0"/>
        <w:autoSpaceDN w:val="0"/>
        <w:adjustRightInd w:val="0"/>
        <w:spacing w:after="30"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Publishing or posting derogatory or inappropriate comments which relate to the school, its students or staff/volunteers on a social networking site </w:t>
      </w:r>
    </w:p>
    <w:p w14:paraId="31366F82" w14:textId="3E14BFE4" w:rsidR="61898B5B" w:rsidRPr="00A3403A" w:rsidRDefault="61898B5B" w:rsidP="61898B5B">
      <w:pPr>
        <w:spacing w:line="276" w:lineRule="auto"/>
        <w:jc w:val="both"/>
        <w:rPr>
          <w:rFonts w:asciiTheme="minorHAnsi" w:hAnsiTheme="minorHAnsi" w:cstheme="minorHAnsi"/>
          <w:b/>
          <w:bCs/>
          <w:color w:val="000000" w:themeColor="text1"/>
          <w:sz w:val="22"/>
          <w:szCs w:val="22"/>
        </w:rPr>
      </w:pPr>
    </w:p>
    <w:p w14:paraId="00B86633" w14:textId="2F3632E9" w:rsidR="00276A4E" w:rsidRDefault="00276A4E" w:rsidP="00B8339F">
      <w:pPr>
        <w:autoSpaceDE w:val="0"/>
        <w:autoSpaceDN w:val="0"/>
        <w:adjustRightInd w:val="0"/>
        <w:spacing w:line="276" w:lineRule="auto"/>
        <w:jc w:val="both"/>
        <w:rPr>
          <w:rFonts w:asciiTheme="minorHAnsi" w:hAnsiTheme="minorHAnsi" w:cstheme="minorHAnsi"/>
          <w:b/>
          <w:bCs/>
          <w:color w:val="000000"/>
          <w:sz w:val="22"/>
          <w:szCs w:val="22"/>
        </w:rPr>
      </w:pPr>
      <w:r w:rsidRPr="00A3403A">
        <w:rPr>
          <w:rFonts w:asciiTheme="minorHAnsi" w:hAnsiTheme="minorHAnsi" w:cstheme="minorHAnsi"/>
          <w:b/>
          <w:bCs/>
          <w:color w:val="000000"/>
          <w:sz w:val="22"/>
          <w:szCs w:val="22"/>
        </w:rPr>
        <w:t xml:space="preserve">Procedures for dealing with unacceptable behaviour </w:t>
      </w:r>
    </w:p>
    <w:p w14:paraId="34E799D2" w14:textId="77777777" w:rsidR="00401306" w:rsidRPr="00A3403A" w:rsidRDefault="00401306" w:rsidP="00B8339F">
      <w:pPr>
        <w:autoSpaceDE w:val="0"/>
        <w:autoSpaceDN w:val="0"/>
        <w:adjustRightInd w:val="0"/>
        <w:spacing w:line="276" w:lineRule="auto"/>
        <w:jc w:val="both"/>
        <w:rPr>
          <w:rFonts w:asciiTheme="minorHAnsi" w:hAnsiTheme="minorHAnsi" w:cstheme="minorHAnsi"/>
          <w:color w:val="000000"/>
          <w:sz w:val="22"/>
          <w:szCs w:val="22"/>
        </w:rPr>
      </w:pPr>
    </w:p>
    <w:p w14:paraId="308E6E20" w14:textId="052CBE0A" w:rsidR="00450C16" w:rsidRPr="00A3403A" w:rsidRDefault="61898B5B" w:rsidP="00B8339F">
      <w:pPr>
        <w:autoSpaceDE w:val="0"/>
        <w:autoSpaceDN w:val="0"/>
        <w:adjustRightInd w:val="0"/>
        <w:spacing w:line="276" w:lineRule="auto"/>
        <w:jc w:val="both"/>
        <w:rPr>
          <w:rFonts w:asciiTheme="minorHAnsi" w:hAnsiTheme="minorHAnsi" w:cstheme="minorHAnsi"/>
          <w:color w:val="000000"/>
          <w:sz w:val="22"/>
          <w:szCs w:val="22"/>
        </w:rPr>
      </w:pPr>
      <w:r w:rsidRPr="00A3403A">
        <w:rPr>
          <w:rFonts w:asciiTheme="minorHAnsi" w:hAnsiTheme="minorHAnsi" w:cstheme="minorHAnsi"/>
          <w:color w:val="000000" w:themeColor="text1"/>
          <w:sz w:val="22"/>
          <w:szCs w:val="22"/>
        </w:rPr>
        <w:t xml:space="preserve">When a parent/guardian or member of the public behaves in an unacceptable way during a telephone conversation, staff at the school have the right to terminate the call.  The incident will be reported by staff to Nicola Sowerby.  The school may warn the aggressor and/or contact the police. </w:t>
      </w:r>
    </w:p>
    <w:p w14:paraId="24EAF186" w14:textId="77777777" w:rsidR="00276A4E" w:rsidRPr="00A3403A" w:rsidRDefault="00276A4E" w:rsidP="00B8339F">
      <w:pPr>
        <w:autoSpaceDE w:val="0"/>
        <w:autoSpaceDN w:val="0"/>
        <w:adjustRightInd w:val="0"/>
        <w:spacing w:line="276" w:lineRule="auto"/>
        <w:jc w:val="both"/>
        <w:rPr>
          <w:rFonts w:asciiTheme="minorHAnsi" w:hAnsiTheme="minorHAnsi" w:cstheme="minorHAnsi"/>
          <w:b/>
          <w:bCs/>
          <w:color w:val="000000"/>
          <w:sz w:val="22"/>
          <w:szCs w:val="22"/>
        </w:rPr>
      </w:pPr>
    </w:p>
    <w:p w14:paraId="134C0E7E" w14:textId="79F0C002" w:rsidR="00276A4E" w:rsidRDefault="61898B5B" w:rsidP="00A526DB">
      <w:pPr>
        <w:autoSpaceDE w:val="0"/>
        <w:autoSpaceDN w:val="0"/>
        <w:adjustRightInd w:val="0"/>
        <w:spacing w:line="276" w:lineRule="auto"/>
        <w:jc w:val="both"/>
        <w:rPr>
          <w:rFonts w:asciiTheme="minorHAnsi" w:hAnsiTheme="minorHAnsi" w:cstheme="minorHAnsi"/>
          <w:b/>
          <w:bCs/>
          <w:color w:val="000000" w:themeColor="text1"/>
          <w:sz w:val="22"/>
          <w:szCs w:val="22"/>
        </w:rPr>
      </w:pPr>
      <w:r w:rsidRPr="00A526DB">
        <w:rPr>
          <w:rFonts w:asciiTheme="minorHAnsi" w:hAnsiTheme="minorHAnsi" w:cstheme="minorHAnsi"/>
          <w:b/>
          <w:bCs/>
          <w:color w:val="000000" w:themeColor="text1"/>
          <w:sz w:val="22"/>
          <w:szCs w:val="22"/>
        </w:rPr>
        <w:t>School property</w:t>
      </w:r>
    </w:p>
    <w:p w14:paraId="3BD026E7" w14:textId="77777777" w:rsidR="00401306" w:rsidRPr="00A526DB" w:rsidRDefault="00401306" w:rsidP="00A526DB">
      <w:pPr>
        <w:autoSpaceDE w:val="0"/>
        <w:autoSpaceDN w:val="0"/>
        <w:adjustRightInd w:val="0"/>
        <w:spacing w:line="276" w:lineRule="auto"/>
        <w:jc w:val="both"/>
        <w:rPr>
          <w:rFonts w:asciiTheme="minorHAnsi" w:hAnsiTheme="minorHAnsi" w:cstheme="minorHAnsi"/>
          <w:color w:val="000000"/>
          <w:sz w:val="22"/>
          <w:szCs w:val="22"/>
        </w:rPr>
      </w:pPr>
    </w:p>
    <w:p w14:paraId="67D4A0FB" w14:textId="467E0F02" w:rsidR="00276A4E" w:rsidRPr="00A3403A" w:rsidRDefault="00276A4E" w:rsidP="00B8339F">
      <w:pPr>
        <w:pStyle w:val="ListParagraph"/>
        <w:autoSpaceDE w:val="0"/>
        <w:autoSpaceDN w:val="0"/>
        <w:adjustRightInd w:val="0"/>
        <w:ind w:left="0"/>
        <w:jc w:val="both"/>
        <w:rPr>
          <w:rFonts w:asciiTheme="minorHAnsi" w:hAnsiTheme="minorHAnsi" w:cstheme="minorHAnsi"/>
          <w:sz w:val="22"/>
          <w:szCs w:val="22"/>
        </w:rPr>
      </w:pPr>
      <w:r w:rsidRPr="00A3403A">
        <w:rPr>
          <w:rFonts w:asciiTheme="minorHAnsi" w:hAnsiTheme="minorHAnsi" w:cstheme="minorHAnsi"/>
          <w:color w:val="000000"/>
          <w:sz w:val="22"/>
          <w:szCs w:val="22"/>
        </w:rPr>
        <w:t>It is an expectation</w:t>
      </w:r>
      <w:r w:rsidR="00B8339F" w:rsidRPr="00A3403A">
        <w:rPr>
          <w:rFonts w:asciiTheme="minorHAnsi" w:hAnsiTheme="minorHAnsi" w:cstheme="minorHAnsi"/>
          <w:color w:val="000000"/>
          <w:sz w:val="22"/>
          <w:szCs w:val="22"/>
        </w:rPr>
        <w:t xml:space="preserve"> </w:t>
      </w:r>
      <w:r w:rsidRPr="00A3403A">
        <w:rPr>
          <w:rFonts w:asciiTheme="minorHAnsi" w:hAnsiTheme="minorHAnsi" w:cstheme="minorHAnsi"/>
          <w:color w:val="000000"/>
          <w:sz w:val="22"/>
          <w:szCs w:val="22"/>
        </w:rPr>
        <w:t xml:space="preserve">at </w:t>
      </w:r>
      <w:r w:rsidR="00401306">
        <w:rPr>
          <w:rFonts w:asciiTheme="minorHAnsi" w:hAnsiTheme="minorHAnsi" w:cstheme="minorHAnsi"/>
          <w:bCs/>
          <w:sz w:val="22"/>
          <w:szCs w:val="22"/>
        </w:rPr>
        <w:t xml:space="preserve">CF School </w:t>
      </w:r>
      <w:r w:rsidRPr="00A3403A">
        <w:rPr>
          <w:rFonts w:asciiTheme="minorHAnsi" w:hAnsiTheme="minorHAnsi" w:cstheme="minorHAnsi"/>
          <w:sz w:val="22"/>
          <w:szCs w:val="22"/>
        </w:rPr>
        <w:t xml:space="preserve">that all students take care of any property or equipment placed in their care and where property is to be returned it is done so in good condition and at the requested time.  If property is not returned in good order or is destroyed, damaged, lost or converted by intent or neglect then the parent can be held liable.  In such circumstances and in accordance with the Education Regulations 2017, we may claim the value of the property from the parent or legal guardian of the student. </w:t>
      </w:r>
    </w:p>
    <w:p w14:paraId="6330B9A3" w14:textId="77777777" w:rsidR="00276A4E" w:rsidRPr="00A3403A" w:rsidRDefault="00276A4E" w:rsidP="00B8339F">
      <w:pPr>
        <w:pStyle w:val="ListParagraph"/>
        <w:autoSpaceDE w:val="0"/>
        <w:autoSpaceDN w:val="0"/>
        <w:adjustRightInd w:val="0"/>
        <w:ind w:left="0"/>
        <w:jc w:val="both"/>
        <w:rPr>
          <w:rFonts w:asciiTheme="minorHAnsi" w:hAnsiTheme="minorHAnsi" w:cstheme="minorHAnsi"/>
          <w:sz w:val="22"/>
          <w:szCs w:val="22"/>
        </w:rPr>
      </w:pPr>
    </w:p>
    <w:p w14:paraId="5917E743" w14:textId="5729CD14" w:rsidR="00276A4E" w:rsidRDefault="61898B5B" w:rsidP="00A526DB">
      <w:pPr>
        <w:jc w:val="both"/>
        <w:rPr>
          <w:rFonts w:asciiTheme="minorHAnsi" w:hAnsiTheme="minorHAnsi" w:cstheme="minorHAnsi"/>
          <w:b/>
          <w:bCs/>
          <w:sz w:val="22"/>
          <w:szCs w:val="22"/>
        </w:rPr>
      </w:pPr>
      <w:r w:rsidRPr="00A526DB">
        <w:rPr>
          <w:rFonts w:asciiTheme="minorHAnsi" w:hAnsiTheme="minorHAnsi" w:cstheme="minorHAnsi"/>
          <w:b/>
          <w:bCs/>
          <w:sz w:val="22"/>
          <w:szCs w:val="22"/>
        </w:rPr>
        <w:t xml:space="preserve">Safe Handling </w:t>
      </w:r>
      <w:r w:rsidR="00F068A4">
        <w:rPr>
          <w:rFonts w:asciiTheme="minorHAnsi" w:hAnsiTheme="minorHAnsi" w:cstheme="minorHAnsi"/>
          <w:b/>
          <w:bCs/>
          <w:sz w:val="22"/>
          <w:szCs w:val="22"/>
        </w:rPr>
        <w:t>(see separate policy)</w:t>
      </w:r>
    </w:p>
    <w:p w14:paraId="7B7C49C2" w14:textId="77777777" w:rsidR="00401306" w:rsidRPr="00A526DB" w:rsidRDefault="00401306" w:rsidP="00A526DB">
      <w:pPr>
        <w:jc w:val="both"/>
        <w:rPr>
          <w:rFonts w:asciiTheme="minorHAnsi" w:hAnsiTheme="minorHAnsi" w:cstheme="minorHAnsi"/>
          <w:b/>
          <w:bCs/>
          <w:color w:val="000000" w:themeColor="text1"/>
          <w:sz w:val="22"/>
          <w:szCs w:val="22"/>
          <w:lang w:eastAsia="en-GB"/>
        </w:rPr>
      </w:pPr>
    </w:p>
    <w:p w14:paraId="10F00DD2" w14:textId="3B887B19" w:rsidR="00C551AF" w:rsidRPr="00A3403A" w:rsidRDefault="00C551AF" w:rsidP="005120EC">
      <w:pPr>
        <w:pStyle w:val="ListParagraph"/>
        <w:autoSpaceDE w:val="0"/>
        <w:autoSpaceDN w:val="0"/>
        <w:adjustRightInd w:val="0"/>
        <w:ind w:left="0"/>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In order to maintain the safety and welfare of our students, it may sometimes be necessary to use ‘safe handling’ with a student, as permitted by the Education Law, 2016. At C</w:t>
      </w:r>
      <w:r w:rsidR="00F068A4">
        <w:rPr>
          <w:rFonts w:asciiTheme="minorHAnsi" w:hAnsiTheme="minorHAnsi" w:cstheme="minorHAnsi"/>
          <w:color w:val="000000"/>
          <w:sz w:val="22"/>
          <w:szCs w:val="22"/>
        </w:rPr>
        <w:t xml:space="preserve">F School </w:t>
      </w:r>
      <w:r w:rsidRPr="00A3403A">
        <w:rPr>
          <w:rFonts w:asciiTheme="minorHAnsi" w:hAnsiTheme="minorHAnsi" w:cstheme="minorHAnsi"/>
          <w:color w:val="000000"/>
          <w:sz w:val="22"/>
          <w:szCs w:val="22"/>
        </w:rPr>
        <w:t>we have taken account of the advice provided by the Ministry of Education Guidance ‘Physical Interventions in Schools’ and have instructed our staff on their legal powers in relation to using physical interventions with students.</w:t>
      </w:r>
    </w:p>
    <w:p w14:paraId="644EE4FD" w14:textId="77777777" w:rsidR="00C551AF" w:rsidRPr="00A3403A" w:rsidRDefault="00C551AF" w:rsidP="005120EC">
      <w:pPr>
        <w:autoSpaceDE w:val="0"/>
        <w:autoSpaceDN w:val="0"/>
        <w:adjustRightInd w:val="0"/>
        <w:jc w:val="both"/>
        <w:rPr>
          <w:rFonts w:asciiTheme="minorHAnsi" w:hAnsiTheme="minorHAnsi" w:cstheme="minorHAnsi"/>
          <w:i/>
          <w:color w:val="000000"/>
          <w:sz w:val="22"/>
          <w:szCs w:val="22"/>
        </w:rPr>
      </w:pPr>
    </w:p>
    <w:p w14:paraId="23BA1C70" w14:textId="542102AB" w:rsidR="00C551AF" w:rsidRDefault="61898B5B" w:rsidP="005120EC">
      <w:pPr>
        <w:autoSpaceDE w:val="0"/>
        <w:autoSpaceDN w:val="0"/>
        <w:adjustRightInd w:val="0"/>
        <w:jc w:val="both"/>
        <w:rPr>
          <w:rFonts w:asciiTheme="minorHAnsi" w:hAnsiTheme="minorHAnsi" w:cstheme="minorHAnsi"/>
          <w:color w:val="000000" w:themeColor="text1"/>
          <w:sz w:val="22"/>
          <w:szCs w:val="22"/>
        </w:rPr>
      </w:pPr>
      <w:r w:rsidRPr="00A3403A">
        <w:rPr>
          <w:rFonts w:asciiTheme="minorHAnsi" w:hAnsiTheme="minorHAnsi" w:cstheme="minorHAnsi"/>
          <w:color w:val="000000" w:themeColor="text1"/>
          <w:sz w:val="22"/>
          <w:szCs w:val="22"/>
        </w:rPr>
        <w:t>Any use of ‘safe handling’ by C</w:t>
      </w:r>
      <w:r w:rsidR="00F068A4">
        <w:rPr>
          <w:rFonts w:asciiTheme="minorHAnsi" w:hAnsiTheme="minorHAnsi" w:cstheme="minorHAnsi"/>
          <w:color w:val="000000" w:themeColor="text1"/>
          <w:sz w:val="22"/>
          <w:szCs w:val="22"/>
        </w:rPr>
        <w:t xml:space="preserve">F School </w:t>
      </w:r>
      <w:r w:rsidRPr="00A3403A">
        <w:rPr>
          <w:rFonts w:asciiTheme="minorHAnsi" w:hAnsiTheme="minorHAnsi" w:cstheme="minorHAnsi"/>
          <w:color w:val="000000" w:themeColor="text1"/>
          <w:sz w:val="22"/>
          <w:szCs w:val="22"/>
        </w:rPr>
        <w:t xml:space="preserve">staff will be necessary, reasonable, and proportionate to the circumstances of the incident and the seriousness of the behaviour (or the consequences it is intended to prevent). ‘Safe handling’ will be used only when immediately necessary, as a last resort, for the minimum time necessary to achieve the desired result and in order to prevent a student from doing or continuing to do any of the following: </w:t>
      </w:r>
    </w:p>
    <w:p w14:paraId="174164A8" w14:textId="77777777" w:rsidR="00F068A4" w:rsidRPr="00A3403A" w:rsidRDefault="00F068A4" w:rsidP="005120EC">
      <w:pPr>
        <w:autoSpaceDE w:val="0"/>
        <w:autoSpaceDN w:val="0"/>
        <w:adjustRightInd w:val="0"/>
        <w:jc w:val="both"/>
        <w:rPr>
          <w:rFonts w:asciiTheme="minorHAnsi" w:hAnsiTheme="minorHAnsi" w:cstheme="minorHAnsi"/>
          <w:color w:val="000000"/>
          <w:sz w:val="22"/>
          <w:szCs w:val="22"/>
        </w:rPr>
      </w:pPr>
    </w:p>
    <w:p w14:paraId="35E1C40A" w14:textId="77777777" w:rsidR="00C551AF" w:rsidRPr="00A3403A" w:rsidRDefault="00C551AF" w:rsidP="005120EC">
      <w:pPr>
        <w:pStyle w:val="ListParagraph"/>
        <w:numPr>
          <w:ilvl w:val="0"/>
          <w:numId w:val="4"/>
        </w:numPr>
        <w:autoSpaceDE w:val="0"/>
        <w:autoSpaceDN w:val="0"/>
        <w:adjustRightInd w:val="0"/>
        <w:spacing w:after="27"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committing a criminal offence </w:t>
      </w:r>
    </w:p>
    <w:p w14:paraId="312A74D2" w14:textId="77777777" w:rsidR="00C551AF" w:rsidRPr="00A3403A" w:rsidRDefault="00C551AF" w:rsidP="005120EC">
      <w:pPr>
        <w:pStyle w:val="ListParagraph"/>
        <w:numPr>
          <w:ilvl w:val="0"/>
          <w:numId w:val="4"/>
        </w:numPr>
        <w:autoSpaceDE w:val="0"/>
        <w:autoSpaceDN w:val="0"/>
        <w:adjustRightInd w:val="0"/>
        <w:spacing w:after="27"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injuring themselves or others </w:t>
      </w:r>
    </w:p>
    <w:p w14:paraId="44D0772D" w14:textId="77777777" w:rsidR="00C551AF" w:rsidRPr="00A3403A" w:rsidRDefault="00C551AF" w:rsidP="005120EC">
      <w:pPr>
        <w:pStyle w:val="ListParagraph"/>
        <w:numPr>
          <w:ilvl w:val="0"/>
          <w:numId w:val="4"/>
        </w:numPr>
        <w:autoSpaceDE w:val="0"/>
        <w:autoSpaceDN w:val="0"/>
        <w:adjustRightInd w:val="0"/>
        <w:spacing w:after="27"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causing damage to property, including their own </w:t>
      </w:r>
    </w:p>
    <w:p w14:paraId="0C78DFDA" w14:textId="77777777" w:rsidR="00C551AF" w:rsidRPr="00A3403A" w:rsidRDefault="00C551AF" w:rsidP="005120EC">
      <w:pPr>
        <w:pStyle w:val="ListParagraph"/>
        <w:numPr>
          <w:ilvl w:val="0"/>
          <w:numId w:val="4"/>
        </w:numPr>
        <w:autoSpaceDE w:val="0"/>
        <w:autoSpaceDN w:val="0"/>
        <w:adjustRightInd w:val="0"/>
        <w:spacing w:line="276" w:lineRule="auto"/>
        <w:ind w:left="426" w:hanging="426"/>
        <w:jc w:val="both"/>
        <w:rPr>
          <w:rFonts w:asciiTheme="minorHAnsi" w:hAnsiTheme="minorHAnsi" w:cstheme="minorHAnsi"/>
          <w:color w:val="000000"/>
          <w:sz w:val="22"/>
          <w:szCs w:val="22"/>
        </w:rPr>
      </w:pPr>
      <w:r w:rsidRPr="00A3403A">
        <w:rPr>
          <w:rFonts w:asciiTheme="minorHAnsi" w:hAnsiTheme="minorHAnsi" w:cstheme="minorHAnsi"/>
          <w:color w:val="000000"/>
          <w:sz w:val="22"/>
          <w:szCs w:val="22"/>
        </w:rPr>
        <w:t xml:space="preserve">engaging in any behaviour prejudicial to good order and discipline at the school or among any of its students, whether that behaviour occurs in a classroom or elsewhere. </w:t>
      </w:r>
    </w:p>
    <w:p w14:paraId="14307442" w14:textId="77777777" w:rsidR="00C551AF" w:rsidRPr="00A3403A" w:rsidRDefault="00C551AF" w:rsidP="00C551AF">
      <w:pPr>
        <w:pStyle w:val="Default"/>
        <w:spacing w:line="276" w:lineRule="auto"/>
        <w:jc w:val="both"/>
        <w:rPr>
          <w:rFonts w:asciiTheme="minorHAnsi" w:hAnsiTheme="minorHAnsi" w:cstheme="minorHAnsi"/>
          <w:b/>
          <w:i/>
          <w:color w:val="182801"/>
          <w:sz w:val="22"/>
          <w:szCs w:val="22"/>
        </w:rPr>
      </w:pPr>
    </w:p>
    <w:p w14:paraId="050FD600" w14:textId="77777777" w:rsidR="00276A4E" w:rsidRPr="00A3403A" w:rsidRDefault="00276A4E" w:rsidP="00B8339F">
      <w:pPr>
        <w:autoSpaceDE w:val="0"/>
        <w:autoSpaceDN w:val="0"/>
        <w:adjustRightInd w:val="0"/>
        <w:jc w:val="both"/>
        <w:rPr>
          <w:rFonts w:asciiTheme="minorHAnsi" w:hAnsiTheme="minorHAnsi" w:cstheme="minorHAnsi"/>
          <w:b/>
          <w:bCs/>
          <w:color w:val="000000"/>
          <w:sz w:val="22"/>
          <w:szCs w:val="22"/>
        </w:rPr>
      </w:pPr>
    </w:p>
    <w:p w14:paraId="4B917D9D" w14:textId="77777777" w:rsidR="00276A4E" w:rsidRPr="00A3403A" w:rsidRDefault="00276A4E" w:rsidP="00B8339F">
      <w:pPr>
        <w:pStyle w:val="Default"/>
        <w:jc w:val="both"/>
        <w:rPr>
          <w:rFonts w:asciiTheme="minorHAnsi" w:hAnsiTheme="minorHAnsi" w:cstheme="minorHAnsi"/>
          <w:b/>
          <w:color w:val="182801"/>
          <w:sz w:val="22"/>
          <w:szCs w:val="22"/>
        </w:rPr>
      </w:pPr>
    </w:p>
    <w:p w14:paraId="278CD20B" w14:textId="77777777" w:rsidR="00276A4E" w:rsidRPr="00A3403A" w:rsidRDefault="00276A4E" w:rsidP="00B8339F">
      <w:pPr>
        <w:jc w:val="both"/>
        <w:rPr>
          <w:rFonts w:asciiTheme="minorHAnsi" w:hAnsiTheme="minorHAnsi" w:cstheme="minorHAnsi"/>
          <w:sz w:val="22"/>
          <w:szCs w:val="22"/>
        </w:rPr>
      </w:pPr>
    </w:p>
    <w:p w14:paraId="013EC4C6" w14:textId="6062B9F3" w:rsidR="00276A4E" w:rsidRPr="00A3403A" w:rsidRDefault="00276A4E" w:rsidP="00B8339F">
      <w:pPr>
        <w:jc w:val="both"/>
        <w:rPr>
          <w:rFonts w:asciiTheme="minorHAnsi" w:hAnsiTheme="minorHAnsi" w:cstheme="minorHAnsi"/>
          <w:sz w:val="22"/>
          <w:szCs w:val="22"/>
          <w:lang w:val="en-US"/>
        </w:rPr>
      </w:pPr>
    </w:p>
    <w:sectPr w:rsidR="00276A4E" w:rsidRPr="00A3403A" w:rsidSect="00A3403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F26FB" w14:textId="77777777" w:rsidR="00CD16CE" w:rsidRDefault="00CD16CE">
      <w:r>
        <w:separator/>
      </w:r>
    </w:p>
  </w:endnote>
  <w:endnote w:type="continuationSeparator" w:id="0">
    <w:p w14:paraId="7D5FE3CE" w14:textId="77777777" w:rsidR="00CD16CE" w:rsidRDefault="00CD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TC Franklin Gothic Std Bk C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TC Franklin Gothic Std Book">
    <w:altName w:val="Calibri"/>
    <w:panose1 w:val="020B0604020202020204"/>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3713565"/>
      <w:docPartObj>
        <w:docPartGallery w:val="Page Numbers (Bottom of Page)"/>
        <w:docPartUnique/>
      </w:docPartObj>
    </w:sdtPr>
    <w:sdtContent>
      <w:p w14:paraId="23C81223" w14:textId="5A6BA15A" w:rsidR="00450C16" w:rsidRDefault="00450C16" w:rsidP="00A52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927CBD" w14:textId="77777777" w:rsidR="00450C16" w:rsidRDefault="00450C16" w:rsidP="00A52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754949"/>
      <w:docPartObj>
        <w:docPartGallery w:val="Page Numbers (Bottom of Page)"/>
        <w:docPartUnique/>
      </w:docPartObj>
    </w:sdtPr>
    <w:sdtContent>
      <w:p w14:paraId="64E09471" w14:textId="22F5EB1A" w:rsidR="00450C16" w:rsidRDefault="00450C16" w:rsidP="00A526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DF9F1CC" w14:textId="550B7EAF" w:rsidR="00F230BA" w:rsidRDefault="00000000" w:rsidP="00A526DB">
    <w:pPr>
      <w:pStyle w:val="Footer"/>
      <w:ind w:right="360"/>
      <w:jc w:val="center"/>
    </w:pPr>
  </w:p>
  <w:p w14:paraId="48BDD62E" w14:textId="77777777" w:rsidR="00F230B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BA14E" w14:textId="77777777" w:rsidR="00CD16CE" w:rsidRDefault="00CD16CE">
      <w:r>
        <w:separator/>
      </w:r>
    </w:p>
  </w:footnote>
  <w:footnote w:type="continuationSeparator" w:id="0">
    <w:p w14:paraId="15E2EE5D" w14:textId="77777777" w:rsidR="00CD16CE" w:rsidRDefault="00CD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B1A0C"/>
    <w:multiLevelType w:val="hybridMultilevel"/>
    <w:tmpl w:val="5F0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59BF"/>
    <w:multiLevelType w:val="hybridMultilevel"/>
    <w:tmpl w:val="6F80DC4A"/>
    <w:lvl w:ilvl="0" w:tplc="210667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E6E7C"/>
    <w:multiLevelType w:val="hybridMultilevel"/>
    <w:tmpl w:val="BFF24590"/>
    <w:lvl w:ilvl="0" w:tplc="2106673C">
      <w:numFmt w:val="bullet"/>
      <w:lvlText w:val=""/>
      <w:lvlJc w:val="left"/>
      <w:pPr>
        <w:ind w:left="720" w:hanging="360"/>
      </w:pPr>
      <w:rPr>
        <w:rFonts w:ascii="Symbol" w:eastAsiaTheme="minorHAnsi" w:hAnsi="Symbol" w:cstheme="minorBidi" w:hint="default"/>
      </w:rPr>
    </w:lvl>
    <w:lvl w:ilvl="1" w:tplc="3DC0703A">
      <w:numFmt w:val="bullet"/>
      <w:lvlText w:val="•"/>
      <w:lvlJc w:val="left"/>
      <w:pPr>
        <w:ind w:left="1440" w:hanging="360"/>
      </w:pPr>
      <w:rPr>
        <w:rFonts w:ascii="Calibri" w:eastAsiaTheme="minorHAnsi" w:hAnsi="Calibri" w:cs="ITC Franklin Gothic Std Bk C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62E95"/>
    <w:multiLevelType w:val="hybridMultilevel"/>
    <w:tmpl w:val="939679E8"/>
    <w:lvl w:ilvl="0" w:tplc="489ABCD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BB53332"/>
    <w:multiLevelType w:val="hybridMultilevel"/>
    <w:tmpl w:val="76425866"/>
    <w:lvl w:ilvl="0" w:tplc="9AB235F8">
      <w:start w:val="1"/>
      <w:numFmt w:val="bullet"/>
      <w:lvlText w:val="•"/>
      <w:lvlJc w:val="left"/>
      <w:pPr>
        <w:tabs>
          <w:tab w:val="num" w:pos="720"/>
        </w:tabs>
        <w:ind w:left="720" w:hanging="360"/>
      </w:pPr>
      <w:rPr>
        <w:rFonts w:ascii="Times New Roman" w:hAnsi="Times New Roman" w:hint="default"/>
      </w:rPr>
    </w:lvl>
    <w:lvl w:ilvl="1" w:tplc="DA9C3AE4" w:tentative="1">
      <w:start w:val="1"/>
      <w:numFmt w:val="bullet"/>
      <w:lvlText w:val="•"/>
      <w:lvlJc w:val="left"/>
      <w:pPr>
        <w:tabs>
          <w:tab w:val="num" w:pos="1440"/>
        </w:tabs>
        <w:ind w:left="1440" w:hanging="360"/>
      </w:pPr>
      <w:rPr>
        <w:rFonts w:ascii="Times New Roman" w:hAnsi="Times New Roman" w:hint="default"/>
      </w:rPr>
    </w:lvl>
    <w:lvl w:ilvl="2" w:tplc="8C540300" w:tentative="1">
      <w:start w:val="1"/>
      <w:numFmt w:val="bullet"/>
      <w:lvlText w:val="•"/>
      <w:lvlJc w:val="left"/>
      <w:pPr>
        <w:tabs>
          <w:tab w:val="num" w:pos="2160"/>
        </w:tabs>
        <w:ind w:left="2160" w:hanging="360"/>
      </w:pPr>
      <w:rPr>
        <w:rFonts w:ascii="Times New Roman" w:hAnsi="Times New Roman" w:hint="default"/>
      </w:rPr>
    </w:lvl>
    <w:lvl w:ilvl="3" w:tplc="7C928D04" w:tentative="1">
      <w:start w:val="1"/>
      <w:numFmt w:val="bullet"/>
      <w:lvlText w:val="•"/>
      <w:lvlJc w:val="left"/>
      <w:pPr>
        <w:tabs>
          <w:tab w:val="num" w:pos="2880"/>
        </w:tabs>
        <w:ind w:left="2880" w:hanging="360"/>
      </w:pPr>
      <w:rPr>
        <w:rFonts w:ascii="Times New Roman" w:hAnsi="Times New Roman" w:hint="default"/>
      </w:rPr>
    </w:lvl>
    <w:lvl w:ilvl="4" w:tplc="5BAE8FDC" w:tentative="1">
      <w:start w:val="1"/>
      <w:numFmt w:val="bullet"/>
      <w:lvlText w:val="•"/>
      <w:lvlJc w:val="left"/>
      <w:pPr>
        <w:tabs>
          <w:tab w:val="num" w:pos="3600"/>
        </w:tabs>
        <w:ind w:left="3600" w:hanging="360"/>
      </w:pPr>
      <w:rPr>
        <w:rFonts w:ascii="Times New Roman" w:hAnsi="Times New Roman" w:hint="default"/>
      </w:rPr>
    </w:lvl>
    <w:lvl w:ilvl="5" w:tplc="8C46E5B6" w:tentative="1">
      <w:start w:val="1"/>
      <w:numFmt w:val="bullet"/>
      <w:lvlText w:val="•"/>
      <w:lvlJc w:val="left"/>
      <w:pPr>
        <w:tabs>
          <w:tab w:val="num" w:pos="4320"/>
        </w:tabs>
        <w:ind w:left="4320" w:hanging="360"/>
      </w:pPr>
      <w:rPr>
        <w:rFonts w:ascii="Times New Roman" w:hAnsi="Times New Roman" w:hint="default"/>
      </w:rPr>
    </w:lvl>
    <w:lvl w:ilvl="6" w:tplc="26D8A956" w:tentative="1">
      <w:start w:val="1"/>
      <w:numFmt w:val="bullet"/>
      <w:lvlText w:val="•"/>
      <w:lvlJc w:val="left"/>
      <w:pPr>
        <w:tabs>
          <w:tab w:val="num" w:pos="5040"/>
        </w:tabs>
        <w:ind w:left="5040" w:hanging="360"/>
      </w:pPr>
      <w:rPr>
        <w:rFonts w:ascii="Times New Roman" w:hAnsi="Times New Roman" w:hint="default"/>
      </w:rPr>
    </w:lvl>
    <w:lvl w:ilvl="7" w:tplc="BFA818D4" w:tentative="1">
      <w:start w:val="1"/>
      <w:numFmt w:val="bullet"/>
      <w:lvlText w:val="•"/>
      <w:lvlJc w:val="left"/>
      <w:pPr>
        <w:tabs>
          <w:tab w:val="num" w:pos="5760"/>
        </w:tabs>
        <w:ind w:left="5760" w:hanging="360"/>
      </w:pPr>
      <w:rPr>
        <w:rFonts w:ascii="Times New Roman" w:hAnsi="Times New Roman" w:hint="default"/>
      </w:rPr>
    </w:lvl>
    <w:lvl w:ilvl="8" w:tplc="042ED23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5854EB"/>
    <w:multiLevelType w:val="hybridMultilevel"/>
    <w:tmpl w:val="26B42F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A2D06"/>
    <w:multiLevelType w:val="hybridMultilevel"/>
    <w:tmpl w:val="DBDE58EA"/>
    <w:lvl w:ilvl="0" w:tplc="5C82525A">
      <w:start w:val="1"/>
      <w:numFmt w:val="decimal"/>
      <w:lvlText w:val="%1."/>
      <w:lvlJc w:val="left"/>
      <w:pPr>
        <w:ind w:left="644" w:hanging="360"/>
      </w:pPr>
      <w:rPr>
        <w:rFonts w:eastAsia="Times New Roman" w:hint="default"/>
        <w:b/>
        <w:bCs/>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773F23"/>
    <w:multiLevelType w:val="hybridMultilevel"/>
    <w:tmpl w:val="DA98A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A451D"/>
    <w:multiLevelType w:val="hybridMultilevel"/>
    <w:tmpl w:val="C032C3C8"/>
    <w:lvl w:ilvl="0" w:tplc="D056098C">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E24828"/>
    <w:multiLevelType w:val="hybridMultilevel"/>
    <w:tmpl w:val="2FA088B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201920"/>
    <w:multiLevelType w:val="hybridMultilevel"/>
    <w:tmpl w:val="3FE838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D72ACE"/>
    <w:multiLevelType w:val="hybridMultilevel"/>
    <w:tmpl w:val="ACE6A8E0"/>
    <w:lvl w:ilvl="0" w:tplc="FFFFFFFF">
      <w:start w:val="1"/>
      <w:numFmt w:val="decimal"/>
      <w:lvlText w:val="%1."/>
      <w:lvlJc w:val="left"/>
      <w:pPr>
        <w:ind w:left="180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BC6D74"/>
    <w:multiLevelType w:val="hybridMultilevel"/>
    <w:tmpl w:val="6E6C96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B3151B7"/>
    <w:multiLevelType w:val="hybridMultilevel"/>
    <w:tmpl w:val="3B58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9250917">
    <w:abstractNumId w:val="3"/>
  </w:num>
  <w:num w:numId="2" w16cid:durableId="1960524494">
    <w:abstractNumId w:val="12"/>
  </w:num>
  <w:num w:numId="3" w16cid:durableId="1537504378">
    <w:abstractNumId w:val="5"/>
  </w:num>
  <w:num w:numId="4" w16cid:durableId="1438139702">
    <w:abstractNumId w:val="14"/>
  </w:num>
  <w:num w:numId="5" w16cid:durableId="509612763">
    <w:abstractNumId w:val="4"/>
  </w:num>
  <w:num w:numId="6" w16cid:durableId="1757314698">
    <w:abstractNumId w:val="2"/>
  </w:num>
  <w:num w:numId="7" w16cid:durableId="1225721426">
    <w:abstractNumId w:val="1"/>
  </w:num>
  <w:num w:numId="8" w16cid:durableId="306905159">
    <w:abstractNumId w:val="6"/>
  </w:num>
  <w:num w:numId="9" w16cid:durableId="965308053">
    <w:abstractNumId w:val="10"/>
  </w:num>
  <w:num w:numId="10" w16cid:durableId="1589541316">
    <w:abstractNumId w:val="0"/>
  </w:num>
  <w:num w:numId="11" w16cid:durableId="232668399">
    <w:abstractNumId w:val="7"/>
  </w:num>
  <w:num w:numId="12" w16cid:durableId="1595674081">
    <w:abstractNumId w:val="8"/>
  </w:num>
  <w:num w:numId="13" w16cid:durableId="628560057">
    <w:abstractNumId w:val="11"/>
  </w:num>
  <w:num w:numId="14" w16cid:durableId="1554192315">
    <w:abstractNumId w:val="13"/>
  </w:num>
  <w:num w:numId="15" w16cid:durableId="7570998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4E"/>
    <w:rsid w:val="000E712F"/>
    <w:rsid w:val="001E67DB"/>
    <w:rsid w:val="002066B2"/>
    <w:rsid w:val="00276A4E"/>
    <w:rsid w:val="002A245D"/>
    <w:rsid w:val="003F3C47"/>
    <w:rsid w:val="00401306"/>
    <w:rsid w:val="00450C16"/>
    <w:rsid w:val="004E67B3"/>
    <w:rsid w:val="00504E01"/>
    <w:rsid w:val="005120EC"/>
    <w:rsid w:val="005D1736"/>
    <w:rsid w:val="00605D31"/>
    <w:rsid w:val="00637A44"/>
    <w:rsid w:val="0066468B"/>
    <w:rsid w:val="006E6A80"/>
    <w:rsid w:val="00762503"/>
    <w:rsid w:val="00787DDF"/>
    <w:rsid w:val="00925B26"/>
    <w:rsid w:val="00935A92"/>
    <w:rsid w:val="00A3403A"/>
    <w:rsid w:val="00A526DB"/>
    <w:rsid w:val="00A67618"/>
    <w:rsid w:val="00B63FC2"/>
    <w:rsid w:val="00B8339F"/>
    <w:rsid w:val="00BE27F1"/>
    <w:rsid w:val="00C551AF"/>
    <w:rsid w:val="00CD16CE"/>
    <w:rsid w:val="00E32D16"/>
    <w:rsid w:val="00F068A4"/>
    <w:rsid w:val="00F103A0"/>
    <w:rsid w:val="00F25ABE"/>
    <w:rsid w:val="00FC4AFD"/>
    <w:rsid w:val="61898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CF7D"/>
  <w15:docId w15:val="{07AD02F8-E3F4-1249-AF32-846D8BD7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4E"/>
    <w:rPr>
      <w:rFonts w:ascii="Times New Roman" w:eastAsia="Times New Roman" w:hAnsi="Times New Roman" w:cs="Times New Roman"/>
      <w:sz w:val="20"/>
      <w:szCs w:val="20"/>
      <w:lang w:val="en-GB"/>
    </w:rPr>
  </w:style>
  <w:style w:type="paragraph" w:styleId="Heading8">
    <w:name w:val="heading 8"/>
    <w:basedOn w:val="Normal"/>
    <w:next w:val="Normal"/>
    <w:link w:val="Heading8Char"/>
    <w:uiPriority w:val="9"/>
    <w:unhideWhenUsed/>
    <w:qFormat/>
    <w:rsid w:val="00637A44"/>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6A4E"/>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276A4E"/>
    <w:pPr>
      <w:ind w:left="720"/>
      <w:contextualSpacing/>
    </w:pPr>
  </w:style>
  <w:style w:type="paragraph" w:styleId="NoSpacing">
    <w:name w:val="No Spacing"/>
    <w:rsid w:val="00276A4E"/>
    <w:pPr>
      <w:suppressAutoHyphens/>
      <w:autoSpaceDN w:val="0"/>
      <w:textAlignment w:val="baseline"/>
    </w:pPr>
    <w:rPr>
      <w:rFonts w:ascii="Calibri" w:eastAsia="Calibri" w:hAnsi="Calibri" w:cs="Times New Roman"/>
      <w:sz w:val="22"/>
      <w:szCs w:val="22"/>
      <w:lang w:val="en-GB"/>
    </w:rPr>
  </w:style>
  <w:style w:type="paragraph" w:customStyle="1" w:styleId="Pa13">
    <w:name w:val="Pa13"/>
    <w:basedOn w:val="Default"/>
    <w:next w:val="Default"/>
    <w:uiPriority w:val="99"/>
    <w:rsid w:val="00276A4E"/>
    <w:pPr>
      <w:spacing w:line="211" w:lineRule="atLeast"/>
    </w:pPr>
    <w:rPr>
      <w:rFonts w:ascii="ITC Franklin Gothic Std Book" w:eastAsiaTheme="minorHAnsi" w:hAnsi="ITC Franklin Gothic Std Book" w:cstheme="minorBidi"/>
      <w:color w:val="auto"/>
      <w:lang w:val="en-GB"/>
    </w:rPr>
  </w:style>
  <w:style w:type="paragraph" w:customStyle="1" w:styleId="Pa1">
    <w:name w:val="Pa1"/>
    <w:basedOn w:val="Default"/>
    <w:next w:val="Default"/>
    <w:uiPriority w:val="99"/>
    <w:rsid w:val="00276A4E"/>
    <w:pPr>
      <w:spacing w:line="241" w:lineRule="atLeast"/>
    </w:pPr>
    <w:rPr>
      <w:rFonts w:ascii="Arial" w:eastAsiaTheme="minorHAnsi" w:hAnsi="Arial" w:cs="Arial"/>
      <w:color w:val="auto"/>
      <w:lang w:val="en-GB"/>
    </w:rPr>
  </w:style>
  <w:style w:type="paragraph" w:styleId="Footer">
    <w:name w:val="footer"/>
    <w:basedOn w:val="Normal"/>
    <w:link w:val="FooterChar"/>
    <w:uiPriority w:val="99"/>
    <w:unhideWhenUsed/>
    <w:rsid w:val="00276A4E"/>
    <w:pPr>
      <w:tabs>
        <w:tab w:val="center" w:pos="4680"/>
        <w:tab w:val="right" w:pos="9360"/>
      </w:tabs>
    </w:pPr>
  </w:style>
  <w:style w:type="character" w:customStyle="1" w:styleId="FooterChar">
    <w:name w:val="Footer Char"/>
    <w:basedOn w:val="DefaultParagraphFont"/>
    <w:link w:val="Footer"/>
    <w:uiPriority w:val="99"/>
    <w:rsid w:val="00276A4E"/>
    <w:rPr>
      <w:rFonts w:ascii="Times New Roman" w:eastAsia="Times New Roman" w:hAnsi="Times New Roman" w:cs="Times New Roman"/>
      <w:sz w:val="20"/>
      <w:szCs w:val="20"/>
      <w:lang w:val="en-GB"/>
    </w:rPr>
  </w:style>
  <w:style w:type="paragraph" w:customStyle="1" w:styleId="paragraph">
    <w:name w:val="paragraph"/>
    <w:basedOn w:val="Normal"/>
    <w:rsid w:val="00276A4E"/>
    <w:rPr>
      <w:sz w:val="24"/>
      <w:szCs w:val="24"/>
      <w:lang w:eastAsia="en-GB"/>
    </w:rPr>
  </w:style>
  <w:style w:type="character" w:customStyle="1" w:styleId="normaltextrun1">
    <w:name w:val="normaltextrun1"/>
    <w:rsid w:val="00276A4E"/>
  </w:style>
  <w:style w:type="character" w:customStyle="1" w:styleId="eop">
    <w:name w:val="eop"/>
    <w:rsid w:val="00276A4E"/>
  </w:style>
  <w:style w:type="paragraph" w:styleId="BalloonText">
    <w:name w:val="Balloon Text"/>
    <w:basedOn w:val="Normal"/>
    <w:link w:val="BalloonTextChar"/>
    <w:uiPriority w:val="99"/>
    <w:semiHidden/>
    <w:unhideWhenUsed/>
    <w:rsid w:val="00504E01"/>
    <w:rPr>
      <w:rFonts w:ascii="Tahoma" w:hAnsi="Tahoma" w:cs="Tahoma"/>
      <w:sz w:val="16"/>
      <w:szCs w:val="16"/>
    </w:rPr>
  </w:style>
  <w:style w:type="character" w:customStyle="1" w:styleId="BalloonTextChar">
    <w:name w:val="Balloon Text Char"/>
    <w:basedOn w:val="DefaultParagraphFont"/>
    <w:link w:val="BalloonText"/>
    <w:uiPriority w:val="99"/>
    <w:semiHidden/>
    <w:rsid w:val="00504E01"/>
    <w:rPr>
      <w:rFonts w:ascii="Tahoma" w:eastAsia="Times New Roman" w:hAnsi="Tahoma" w:cs="Tahoma"/>
      <w:sz w:val="16"/>
      <w:szCs w:val="16"/>
      <w:lang w:val="en-GB"/>
    </w:rPr>
  </w:style>
  <w:style w:type="character" w:styleId="PageNumber">
    <w:name w:val="page number"/>
    <w:basedOn w:val="DefaultParagraphFont"/>
    <w:uiPriority w:val="99"/>
    <w:semiHidden/>
    <w:unhideWhenUsed/>
    <w:rsid w:val="00450C16"/>
  </w:style>
  <w:style w:type="paragraph" w:styleId="Header">
    <w:name w:val="header"/>
    <w:basedOn w:val="Normal"/>
    <w:link w:val="HeaderChar"/>
    <w:uiPriority w:val="99"/>
    <w:unhideWhenUsed/>
    <w:rsid w:val="001E67DB"/>
    <w:pPr>
      <w:tabs>
        <w:tab w:val="center" w:pos="4513"/>
        <w:tab w:val="right" w:pos="9026"/>
      </w:tabs>
    </w:pPr>
  </w:style>
  <w:style w:type="character" w:customStyle="1" w:styleId="HeaderChar">
    <w:name w:val="Header Char"/>
    <w:basedOn w:val="DefaultParagraphFont"/>
    <w:link w:val="Header"/>
    <w:uiPriority w:val="99"/>
    <w:rsid w:val="001E67DB"/>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uiPriority w:val="9"/>
    <w:rsid w:val="00637A44"/>
    <w:rPr>
      <w:rFonts w:asciiTheme="majorHAnsi" w:eastAsiaTheme="majorEastAsia" w:hAnsiTheme="majorHAnsi" w:cstheme="majorBidi"/>
      <w:color w:val="404040" w:themeColor="text1" w:themeTint="BF"/>
      <w:sz w:val="20"/>
      <w:szCs w:val="20"/>
      <w:lang w:val="en-GB"/>
    </w:rPr>
  </w:style>
  <w:style w:type="table" w:styleId="TableGrid">
    <w:name w:val="Table Grid"/>
    <w:basedOn w:val="TableNormal"/>
    <w:uiPriority w:val="59"/>
    <w:rsid w:val="00A3403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2383</Words>
  <Characters>13206</Characters>
  <Application>Microsoft Office Word</Application>
  <DocSecurity>0</DocSecurity>
  <Lines>695</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Sowerby</dc:creator>
  <cp:lastModifiedBy>Nicola Sowerby</cp:lastModifiedBy>
  <cp:revision>4</cp:revision>
  <cp:lastPrinted>2021-04-15T16:42:00Z</cp:lastPrinted>
  <dcterms:created xsi:type="dcterms:W3CDTF">2023-05-02T17:09:00Z</dcterms:created>
  <dcterms:modified xsi:type="dcterms:W3CDTF">2023-05-02T20:43:00Z</dcterms:modified>
</cp:coreProperties>
</file>