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35DA" w14:textId="2BC59A22" w:rsidR="00BC54EB" w:rsidRPr="003B73D7" w:rsidRDefault="003B73D7" w:rsidP="003B73D7">
      <w:pPr>
        <w:jc w:val="center"/>
      </w:pPr>
      <w:r w:rsidRPr="00A464C2">
        <w:rPr>
          <w:rFonts w:asciiTheme="minorHAnsi" w:hAnsiTheme="minorHAnsi" w:cstheme="minorHAnsi"/>
          <w:noProof/>
          <w:color w:val="00B050"/>
          <w:sz w:val="22"/>
          <w:szCs w:val="22"/>
        </w:rPr>
        <w:drawing>
          <wp:inline distT="0" distB="0" distL="0" distR="0" wp14:anchorId="23AB102F" wp14:editId="1CFFB0B8">
            <wp:extent cx="1310852" cy="1558220"/>
            <wp:effectExtent l="0" t="0" r="0" b="444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43" cy="168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1F544" w14:textId="77777777" w:rsidR="003675E2" w:rsidRDefault="003675E2" w:rsidP="00FC5A32">
      <w:pPr>
        <w:jc w:val="center"/>
        <w:rPr>
          <w:rFonts w:ascii="Calibri" w:hAnsi="Calibri" w:cs="Calibri"/>
          <w:color w:val="00B050"/>
          <w:sz w:val="32"/>
          <w:szCs w:val="32"/>
        </w:rPr>
      </w:pPr>
    </w:p>
    <w:p w14:paraId="48E3FBD0" w14:textId="14118C33" w:rsidR="003B73D7" w:rsidRPr="00DA3EC3" w:rsidRDefault="00FC5A32" w:rsidP="003B73D7">
      <w:pPr>
        <w:jc w:val="center"/>
        <w:rPr>
          <w:rFonts w:ascii="Calibri" w:hAnsi="Calibri" w:cs="Calibri"/>
          <w:b/>
          <w:bCs/>
          <w:color w:val="002060"/>
        </w:rPr>
      </w:pPr>
      <w:r w:rsidRPr="00DA3EC3">
        <w:rPr>
          <w:rFonts w:ascii="Calibri" w:hAnsi="Calibri" w:cs="Calibri"/>
          <w:b/>
          <w:bCs/>
          <w:color w:val="002060"/>
        </w:rPr>
        <w:t>Transportation Policy</w:t>
      </w:r>
    </w:p>
    <w:p w14:paraId="356032A0" w14:textId="77777777" w:rsidR="003675E2" w:rsidRDefault="003675E2" w:rsidP="00254C35">
      <w:pPr>
        <w:jc w:val="both"/>
        <w:rPr>
          <w:rFonts w:ascii="Calibri" w:hAnsi="Calibri" w:cs="Calibri"/>
          <w:b/>
          <w:bCs/>
          <w:color w:val="000000" w:themeColor="text1"/>
        </w:rPr>
      </w:pPr>
    </w:p>
    <w:p w14:paraId="09D5B26D" w14:textId="4C3C0387" w:rsidR="00254C35" w:rsidRPr="002113BF" w:rsidRDefault="00522D4B" w:rsidP="00254C35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Introduction:</w:t>
      </w:r>
    </w:p>
    <w:p w14:paraId="6E536001" w14:textId="77777777" w:rsidR="00522D4B" w:rsidRPr="002113BF" w:rsidRDefault="00522D4B" w:rsidP="00254C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EC1B3B" w14:textId="3C714C69" w:rsidR="00522D4B" w:rsidRPr="002113BF" w:rsidRDefault="00522D4B" w:rsidP="00522D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113BF">
        <w:rPr>
          <w:rFonts w:asciiTheme="minorHAnsi" w:hAnsiTheme="minorHAnsi" w:cstheme="minorHAnsi"/>
          <w:sz w:val="22"/>
          <w:szCs w:val="22"/>
        </w:rPr>
        <w:t>We believe that every young person should experience the world beyond the classroom as an important part of learning and personal development. Educational visits, and other off-site activities</w:t>
      </w:r>
      <w:r w:rsidR="00D038BF" w:rsidRPr="002113BF">
        <w:rPr>
          <w:rFonts w:asciiTheme="minorHAnsi" w:hAnsiTheme="minorHAnsi" w:cstheme="minorHAnsi"/>
          <w:sz w:val="22"/>
          <w:szCs w:val="22"/>
        </w:rPr>
        <w:t>,</w:t>
      </w:r>
      <w:r w:rsidRPr="002113BF">
        <w:rPr>
          <w:rFonts w:asciiTheme="minorHAnsi" w:hAnsiTheme="minorHAnsi" w:cstheme="minorHAnsi"/>
          <w:sz w:val="22"/>
          <w:szCs w:val="22"/>
        </w:rPr>
        <w:t xml:space="preserve"> make an important contribution to the curriculum and are an essential way in which we enrich our pupils’ social, cultural and academic development. </w:t>
      </w:r>
    </w:p>
    <w:p w14:paraId="6B44D0AD" w14:textId="41236525" w:rsidR="00522D4B" w:rsidRPr="002113BF" w:rsidRDefault="00522D4B" w:rsidP="00522D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113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4DF63" w14:textId="7DE0A374" w:rsidR="00522D4B" w:rsidRPr="002113BF" w:rsidRDefault="00522D4B" w:rsidP="00522D4B">
      <w:pPr>
        <w:jc w:val="both"/>
        <w:rPr>
          <w:rFonts w:asciiTheme="minorHAnsi" w:hAnsiTheme="minorHAnsi" w:cstheme="minorHAnsi"/>
          <w:sz w:val="22"/>
          <w:szCs w:val="22"/>
        </w:rPr>
      </w:pPr>
      <w:r w:rsidRPr="002113BF">
        <w:rPr>
          <w:rFonts w:asciiTheme="minorHAnsi" w:hAnsiTheme="minorHAnsi" w:cstheme="minorHAnsi"/>
          <w:sz w:val="22"/>
          <w:szCs w:val="22"/>
        </w:rPr>
        <w:t>The safety of pupils and staff during all trips and visits is paramount and for this</w:t>
      </w:r>
      <w:r w:rsidR="00D038BF" w:rsidRPr="002113BF">
        <w:rPr>
          <w:rFonts w:asciiTheme="minorHAnsi" w:hAnsiTheme="minorHAnsi" w:cstheme="minorHAnsi"/>
          <w:sz w:val="22"/>
          <w:szCs w:val="22"/>
        </w:rPr>
        <w:t>,</w:t>
      </w:r>
      <w:r w:rsidRPr="002113BF">
        <w:rPr>
          <w:rFonts w:asciiTheme="minorHAnsi" w:hAnsiTheme="minorHAnsi" w:cstheme="minorHAnsi"/>
          <w:sz w:val="22"/>
          <w:szCs w:val="22"/>
        </w:rPr>
        <w:t xml:space="preserve"> and other reasons</w:t>
      </w:r>
      <w:r w:rsidR="00D038BF" w:rsidRPr="002113BF">
        <w:rPr>
          <w:rFonts w:asciiTheme="minorHAnsi" w:hAnsiTheme="minorHAnsi" w:cstheme="minorHAnsi"/>
          <w:sz w:val="22"/>
          <w:szCs w:val="22"/>
        </w:rPr>
        <w:t>,</w:t>
      </w:r>
      <w:r w:rsidRPr="002113BF">
        <w:rPr>
          <w:rFonts w:asciiTheme="minorHAnsi" w:hAnsiTheme="minorHAnsi" w:cstheme="minorHAnsi"/>
          <w:sz w:val="22"/>
          <w:szCs w:val="22"/>
        </w:rPr>
        <w:t xml:space="preserve"> meticulous planning and organization are essential. </w:t>
      </w:r>
      <w:r w:rsidR="003A34B0" w:rsidRPr="002113BF">
        <w:rPr>
          <w:rFonts w:asciiTheme="minorHAnsi" w:hAnsiTheme="minorHAnsi" w:cstheme="minorHAnsi"/>
          <w:color w:val="0D0D0D"/>
          <w:sz w:val="22"/>
          <w:szCs w:val="22"/>
        </w:rPr>
        <w:t>We understand that teachers organizing and taking part in school visits off-site accept responsibility for the care and welfare of pupils, and they act in loco parentis.</w:t>
      </w:r>
    </w:p>
    <w:p w14:paraId="4C8154AD" w14:textId="676FBCD1" w:rsidR="00522D4B" w:rsidRPr="002113BF" w:rsidRDefault="00522D4B" w:rsidP="00522D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AB9968" w14:textId="3753DCCF" w:rsidR="00EB36E6" w:rsidRPr="002113BF" w:rsidRDefault="00EB36E6" w:rsidP="00522D4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13BF">
        <w:rPr>
          <w:rFonts w:asciiTheme="minorHAnsi" w:hAnsiTheme="minorHAnsi" w:cstheme="minorHAnsi"/>
          <w:b/>
          <w:bCs/>
          <w:sz w:val="22"/>
          <w:szCs w:val="22"/>
        </w:rPr>
        <w:t>Policy Statements</w:t>
      </w:r>
    </w:p>
    <w:p w14:paraId="274AC280" w14:textId="77777777" w:rsidR="00EB36E6" w:rsidRPr="002113BF" w:rsidRDefault="00EB36E6" w:rsidP="00522D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056940" w14:textId="5F0E7C74" w:rsidR="00F66A4C" w:rsidRPr="002113BF" w:rsidRDefault="00522D4B" w:rsidP="006E65B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sz w:val="22"/>
          <w:szCs w:val="22"/>
        </w:rPr>
        <w:t>The two C</w:t>
      </w:r>
      <w:r w:rsidR="003B73D7" w:rsidRPr="002113BF">
        <w:rPr>
          <w:rFonts w:asciiTheme="minorHAnsi" w:hAnsiTheme="minorHAnsi" w:cstheme="minorHAnsi"/>
          <w:sz w:val="22"/>
          <w:szCs w:val="22"/>
        </w:rPr>
        <w:t>F School</w:t>
      </w:r>
      <w:r w:rsidRPr="002113BF">
        <w:rPr>
          <w:rFonts w:asciiTheme="minorHAnsi" w:hAnsiTheme="minorHAnsi" w:cstheme="minorHAnsi"/>
          <w:sz w:val="22"/>
          <w:szCs w:val="22"/>
        </w:rPr>
        <w:t xml:space="preserve"> vehicles should be the only vehicles used to transport children. </w:t>
      </w:r>
      <w:r w:rsidR="006E65B8"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No child should ever travel in a privately owned vehicle except in an emergency</w:t>
      </w:r>
      <w:r w:rsidR="00F66A4C"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55527"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e.g.,</w:t>
      </w:r>
      <w:r w:rsidR="00F66A4C"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when there is no other feasible option available</w:t>
      </w:r>
      <w:r w:rsidR="006E65B8"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66A4C"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the event that a personal vehicle is to be used, the following conditions must be followed to ensure adequate safeguarding measures are taken:</w:t>
      </w:r>
    </w:p>
    <w:p w14:paraId="37D1501F" w14:textId="0F70E9D8" w:rsidR="00F66A4C" w:rsidRPr="002113BF" w:rsidRDefault="00F66A4C" w:rsidP="00F93F3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Two adults must be present so that 1:1 situations are avoided wherever possible.</w:t>
      </w:r>
    </w:p>
    <w:p w14:paraId="51322436" w14:textId="318004CF" w:rsidR="00F93F31" w:rsidRPr="002113BF" w:rsidRDefault="00F93F31" w:rsidP="00F93F31">
      <w:pPr>
        <w:pStyle w:val="NoSpacing"/>
        <w:numPr>
          <w:ilvl w:val="0"/>
          <w:numId w:val="10"/>
        </w:numPr>
        <w:rPr>
          <w:rFonts w:cstheme="minorHAnsi"/>
        </w:rPr>
      </w:pPr>
      <w:r w:rsidRPr="002113BF">
        <w:rPr>
          <w:rFonts w:cstheme="minorHAnsi"/>
          <w:color w:val="000000" w:themeColor="text1"/>
        </w:rPr>
        <w:t>In the event that it is not possible</w:t>
      </w:r>
      <w:r w:rsidRPr="002113BF">
        <w:rPr>
          <w:rFonts w:cstheme="minorHAnsi"/>
        </w:rPr>
        <w:t xml:space="preserve"> to avoid a 1:1 situation (due to the nature of the emergency) </w:t>
      </w:r>
    </w:p>
    <w:p w14:paraId="0BA411D3" w14:textId="41AE3F95" w:rsidR="00F93F31" w:rsidRPr="002113BF" w:rsidRDefault="00F93F31" w:rsidP="00F93F31">
      <w:pPr>
        <w:pStyle w:val="NoSpacing"/>
        <w:numPr>
          <w:ilvl w:val="0"/>
          <w:numId w:val="9"/>
        </w:numPr>
        <w:rPr>
          <w:rFonts w:cstheme="minorHAnsi"/>
        </w:rPr>
      </w:pPr>
      <w:r w:rsidRPr="002113BF">
        <w:rPr>
          <w:rFonts w:eastAsia="Gill Sans" w:cstheme="minorHAnsi"/>
        </w:rPr>
        <w:t>the parent/guardian of the child must provide approval in writing via email, hardcopy, or text/WhatsApp message naming the driver to transport the child, unless the nature of the emergency prevents a parent/guardian from being able to do so; and/or</w:t>
      </w:r>
    </w:p>
    <w:p w14:paraId="304C75D7" w14:textId="3D4D4582" w:rsidR="00F93F31" w:rsidRPr="002113BF" w:rsidRDefault="00F93F31" w:rsidP="00F93F31">
      <w:pPr>
        <w:pStyle w:val="NoSpacing"/>
        <w:numPr>
          <w:ilvl w:val="0"/>
          <w:numId w:val="9"/>
        </w:numPr>
        <w:rPr>
          <w:rFonts w:cstheme="minorHAnsi"/>
        </w:rPr>
      </w:pPr>
      <w:r w:rsidRPr="002113BF">
        <w:rPr>
          <w:rFonts w:eastAsia="Gill Sans" w:cstheme="minorHAnsi"/>
        </w:rPr>
        <w:t>the driver must have accommodations to call the He</w:t>
      </w:r>
      <w:r w:rsidR="00CD6933" w:rsidRPr="002113BF">
        <w:rPr>
          <w:rFonts w:eastAsia="Gill Sans" w:cstheme="minorHAnsi"/>
        </w:rPr>
        <w:t>a</w:t>
      </w:r>
      <w:r w:rsidRPr="002113BF">
        <w:rPr>
          <w:rFonts w:eastAsia="Gill Sans" w:cstheme="minorHAnsi"/>
        </w:rPr>
        <w:t>dteacher, Deputy Headteacher or Pastoral Lead (</w:t>
      </w:r>
      <w:r w:rsidR="00755527" w:rsidRPr="002113BF">
        <w:rPr>
          <w:rFonts w:eastAsia="Gill Sans" w:cstheme="minorHAnsi"/>
        </w:rPr>
        <w:t>e.g.,</w:t>
      </w:r>
      <w:r w:rsidRPr="002113BF">
        <w:rPr>
          <w:rFonts w:eastAsia="Gill Sans" w:cstheme="minorHAnsi"/>
        </w:rPr>
        <w:t xml:space="preserve"> speakerphone, Bluetooth in the vehicle to connect the phone) and keep the line open while transporting the child.</w:t>
      </w:r>
    </w:p>
    <w:p w14:paraId="666BFB57" w14:textId="06D38CB9" w:rsidR="00CD6933" w:rsidRPr="002113BF" w:rsidRDefault="00CD6933" w:rsidP="0075552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/>
          <w:lang w:val="en-GB" w:eastAsia="en-GB"/>
        </w:rPr>
      </w:pPr>
      <w:r w:rsidRPr="002113BF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/>
          <w:lang w:val="en-GB" w:eastAsia="en-GB"/>
        </w:rPr>
        <w:t>The driver must never be responsible for supervision of children who are being transported. An additional member of staff/volunteer must accompany and supervise the children.</w:t>
      </w:r>
    </w:p>
    <w:p w14:paraId="57961C09" w14:textId="5B61262C" w:rsidR="00CD6933" w:rsidRPr="002113BF" w:rsidRDefault="00CD6933" w:rsidP="0075552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/>
          <w:lang w:val="en-GB" w:eastAsia="en-GB"/>
        </w:rPr>
      </w:pPr>
      <w:r w:rsidRPr="002113BF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/>
          <w:lang w:val="en-GB" w:eastAsia="en-GB"/>
        </w:rPr>
        <w:t>The driver is responsible for all passengers being properly restrained in a seatbelt or approved child restraint.</w:t>
      </w:r>
    </w:p>
    <w:p w14:paraId="34BE6089" w14:textId="1BE48D78" w:rsidR="00CD6933" w:rsidRPr="002113BF" w:rsidRDefault="00CD6933" w:rsidP="0075552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/>
          <w:lang w:val="en-GB" w:eastAsia="en-GB"/>
        </w:rPr>
      </w:pPr>
      <w:r w:rsidRPr="002113BF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/>
          <w:lang w:val="en-GB" w:eastAsia="en-GB"/>
        </w:rPr>
        <w:t>The driver must conform to Cayman Islands road rules at all times.</w:t>
      </w:r>
    </w:p>
    <w:p w14:paraId="339BEF46" w14:textId="77777777" w:rsidR="00CD6933" w:rsidRPr="002113BF" w:rsidRDefault="00CD6933" w:rsidP="00755527">
      <w:pPr>
        <w:pStyle w:val="NoSpacing"/>
        <w:ind w:left="720"/>
        <w:rPr>
          <w:rFonts w:cstheme="minorHAnsi"/>
        </w:rPr>
      </w:pPr>
    </w:p>
    <w:p w14:paraId="28B0AF2C" w14:textId="77777777" w:rsidR="006E65B8" w:rsidRPr="002113BF" w:rsidRDefault="006E65B8" w:rsidP="00522D4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869176" w14:textId="77777777" w:rsidR="00755527" w:rsidRPr="002113BF" w:rsidRDefault="00755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3ED2BF58" w14:textId="5B3A3816" w:rsidR="00254C35" w:rsidRPr="002113BF" w:rsidRDefault="00254C35" w:rsidP="00254C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To ensure everyone’s safety:</w:t>
      </w:r>
    </w:p>
    <w:p w14:paraId="30582704" w14:textId="40DD83B1" w:rsidR="00254C35" w:rsidRPr="002113BF" w:rsidRDefault="00254C35" w:rsidP="00254C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1202D5" w14:textId="711753B7" w:rsidR="00254C35" w:rsidRPr="002113BF" w:rsidRDefault="00254C35" w:rsidP="00254C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 </w:t>
      </w:r>
      <w:r w:rsidR="00522D4B"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students</w:t>
      </w: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should sit in the rear seats with no one under the age of 18 in </w:t>
      </w:r>
      <w:r w:rsidR="00BC54EB"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front passenger seat. </w:t>
      </w:r>
    </w:p>
    <w:p w14:paraId="58B1A726" w14:textId="7D7E5836" w:rsidR="00254C35" w:rsidRPr="002113BF" w:rsidRDefault="00254C35" w:rsidP="00254C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Seatbelts should be worn at all times by all passengers</w:t>
      </w:r>
      <w:r w:rsidR="00556B23"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accordance with the law</w:t>
      </w: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30B1E21" w14:textId="34E58510" w:rsidR="0018183C" w:rsidRPr="002113BF" w:rsidRDefault="0018183C" w:rsidP="00254C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All drivers must hold a full Cayman Islands driver’s license in accordance with the law.</w:t>
      </w:r>
    </w:p>
    <w:p w14:paraId="642E89E8" w14:textId="3C608F12" w:rsidR="0018183C" w:rsidRPr="002113BF" w:rsidRDefault="0018183C" w:rsidP="00254C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 vehicles </w:t>
      </w:r>
      <w:r w:rsidR="00EB36E6"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must be currently licensed for use on Cayman Islands roads.</w:t>
      </w:r>
    </w:p>
    <w:p w14:paraId="5F5D6F0B" w14:textId="5AB5FDFF" w:rsidR="00EB36E6" w:rsidRPr="002113BF" w:rsidRDefault="00EB36E6" w:rsidP="00254C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The vehicles must be covered by a current Comprehensive vehicle insurance policy which covers the appropriate members of staff.</w:t>
      </w:r>
    </w:p>
    <w:p w14:paraId="39197969" w14:textId="749E8AB1" w:rsidR="00254C35" w:rsidRPr="002113BF" w:rsidRDefault="00254C35" w:rsidP="00254C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48EEEE" w14:textId="77777777" w:rsidR="003675E2" w:rsidRPr="002113BF" w:rsidRDefault="003675E2" w:rsidP="00254C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0C602B" w14:textId="310EDD34" w:rsidR="00BC54EB" w:rsidRPr="002113BF" w:rsidRDefault="00BC54EB" w:rsidP="00254C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Responsibility of students:</w:t>
      </w:r>
    </w:p>
    <w:p w14:paraId="42F46BA6" w14:textId="77777777" w:rsidR="00BC54EB" w:rsidRPr="002113BF" w:rsidRDefault="00BC54EB" w:rsidP="00254C3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The rules of conduct which apply to the classroom also apply to the school vehicles.</w:t>
      </w:r>
    </w:p>
    <w:p w14:paraId="241781E3" w14:textId="3CB637DD" w:rsidR="00BC54EB" w:rsidRPr="002113BF" w:rsidRDefault="00BC54EB" w:rsidP="00254C3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Students are expected to stay in their seats, with their seat belts fastened at all times when travelling.   </w:t>
      </w:r>
    </w:p>
    <w:p w14:paraId="6C9A42FB" w14:textId="69304D79" w:rsidR="00BC54EB" w:rsidRPr="002113BF" w:rsidRDefault="00BC54EB" w:rsidP="00254C3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glass of any type is allowed in the school vehicles. </w:t>
      </w:r>
    </w:p>
    <w:p w14:paraId="7D19117D" w14:textId="15287B31" w:rsidR="00BC54EB" w:rsidRPr="002113BF" w:rsidRDefault="00BC54EB" w:rsidP="00254C3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Windows should not be opened or closed without asking permission from the teacher driving.</w:t>
      </w:r>
    </w:p>
    <w:p w14:paraId="4D0AB781" w14:textId="5172ABE7" w:rsidR="00BC54EB" w:rsidRPr="002113BF" w:rsidRDefault="00BC54EB" w:rsidP="00254C3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Throwing any item from a window is prohibited.</w:t>
      </w:r>
    </w:p>
    <w:p w14:paraId="3739A944" w14:textId="16BC05E9" w:rsidR="00BC54EB" w:rsidRPr="002113BF" w:rsidRDefault="00BC54EB" w:rsidP="00254C3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Use normal tone voices when speaking and avoid making excessive noise to avoid creating a distraction for the teacher driving.</w:t>
      </w:r>
    </w:p>
    <w:p w14:paraId="463B6AC6" w14:textId="617AFE99" w:rsidR="00BC54EB" w:rsidRPr="002113BF" w:rsidRDefault="00BC54EB" w:rsidP="00254C3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Any litter should be taken by the student when they leave the vehicle. </w:t>
      </w:r>
    </w:p>
    <w:p w14:paraId="46861E21" w14:textId="462EA805" w:rsidR="00BC54EB" w:rsidRPr="002113BF" w:rsidRDefault="00BC54EB" w:rsidP="00254C3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Headphones are not permitted to be worn when traveling so that the teacher can be clearly heard if giving an instruction.</w:t>
      </w:r>
    </w:p>
    <w:p w14:paraId="4AF20D76" w14:textId="77777777" w:rsidR="00BC54EB" w:rsidRPr="002113BF" w:rsidRDefault="00BC54EB" w:rsidP="003A34B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663375" w14:textId="76A4C240" w:rsidR="003A34B0" w:rsidRPr="002113BF" w:rsidRDefault="003A34B0" w:rsidP="00254C3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Responsibilities of teacher(s):</w:t>
      </w:r>
    </w:p>
    <w:p w14:paraId="29BD0FBB" w14:textId="13C03FEF" w:rsidR="003A34B0" w:rsidRPr="002113BF" w:rsidRDefault="003A34B0" w:rsidP="003A34B0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Ensure parents are fully informed as to the nature of the activity, arrangements of, and given the opportunity to withdraw their child.</w:t>
      </w:r>
    </w:p>
    <w:p w14:paraId="46305EC2" w14:textId="2F892707" w:rsidR="003A34B0" w:rsidRPr="002113BF" w:rsidRDefault="003A34B0" w:rsidP="003A34B0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Give full regard to the school’s Child Protection Policy</w:t>
      </w:r>
      <w:r w:rsidR="003675E2"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, the Transportation Policy and any other relevant policy to the specific trip,</w:t>
      </w: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its requirements.</w:t>
      </w:r>
    </w:p>
    <w:p w14:paraId="623660D4" w14:textId="6597DBCF" w:rsidR="003A34B0" w:rsidRPr="002113BF" w:rsidRDefault="003A34B0" w:rsidP="003A34B0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To be aware of any medical needs of any student and any medication required.</w:t>
      </w:r>
    </w:p>
    <w:p w14:paraId="09A0D42B" w14:textId="6DAAA45D" w:rsidR="003A34B0" w:rsidRPr="002113BF" w:rsidRDefault="003A34B0" w:rsidP="003A34B0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Ensure a full First Aid </w:t>
      </w:r>
      <w:r w:rsidR="006E65B8"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kit </w:t>
      </w: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is on hand at all times.</w:t>
      </w:r>
    </w:p>
    <w:p w14:paraId="091A019C" w14:textId="4B4D145B" w:rsidR="00FC5A32" w:rsidRPr="002113BF" w:rsidRDefault="008C18AA" w:rsidP="006E65B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Ensure the teacher has a cell phone on their person at all times.</w:t>
      </w:r>
    </w:p>
    <w:p w14:paraId="6712C4CB" w14:textId="42AED850" w:rsidR="003675E2" w:rsidRPr="002113BF" w:rsidRDefault="003675E2" w:rsidP="003675E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AD5006" w14:textId="3D6AD988" w:rsidR="003675E2" w:rsidRPr="002113BF" w:rsidRDefault="003675E2" w:rsidP="003675E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13BF">
        <w:rPr>
          <w:rFonts w:asciiTheme="minorHAnsi" w:hAnsiTheme="minorHAnsi" w:cstheme="minorHAnsi"/>
          <w:color w:val="000000" w:themeColor="text1"/>
          <w:sz w:val="22"/>
          <w:szCs w:val="22"/>
        </w:rPr>
        <w:t>Responsibilities of Headteacher:</w:t>
      </w:r>
    </w:p>
    <w:p w14:paraId="031EC442" w14:textId="14F510D3" w:rsidR="003675E2" w:rsidRPr="002113BF" w:rsidRDefault="003675E2" w:rsidP="003675E2">
      <w:pPr>
        <w:pStyle w:val="NoSpacing"/>
        <w:numPr>
          <w:ilvl w:val="0"/>
          <w:numId w:val="11"/>
        </w:numPr>
        <w:rPr>
          <w:rFonts w:cstheme="minorHAnsi"/>
          <w:b/>
          <w:bCs/>
        </w:rPr>
      </w:pPr>
      <w:r w:rsidRPr="002113BF">
        <w:rPr>
          <w:rFonts w:cstheme="minorHAnsi"/>
        </w:rPr>
        <w:t>Ensure that all staff are aware of</w:t>
      </w:r>
      <w:r w:rsidR="00F42DD1" w:rsidRPr="002113BF">
        <w:rPr>
          <w:rFonts w:cstheme="minorHAnsi"/>
        </w:rPr>
        <w:t xml:space="preserve"> C</w:t>
      </w:r>
      <w:r w:rsidR="003B73D7" w:rsidRPr="002113BF">
        <w:rPr>
          <w:rFonts w:cstheme="minorHAnsi"/>
        </w:rPr>
        <w:t>F School</w:t>
      </w:r>
      <w:r w:rsidRPr="002113BF">
        <w:rPr>
          <w:rFonts w:cstheme="minorHAnsi"/>
        </w:rPr>
        <w:t xml:space="preserve"> policy and its implications for their practice; </w:t>
      </w:r>
    </w:p>
    <w:p w14:paraId="4E5BBFB0" w14:textId="77777777" w:rsidR="003675E2" w:rsidRPr="002113BF" w:rsidRDefault="003675E2" w:rsidP="003675E2">
      <w:pPr>
        <w:pStyle w:val="NoSpacing"/>
        <w:numPr>
          <w:ilvl w:val="0"/>
          <w:numId w:val="11"/>
        </w:numPr>
        <w:rPr>
          <w:rFonts w:cstheme="minorHAnsi"/>
        </w:rPr>
      </w:pPr>
      <w:r w:rsidRPr="002113BF">
        <w:rPr>
          <w:rFonts w:cstheme="minorHAnsi"/>
        </w:rPr>
        <w:t>Ensure all staff have access to copies of the policy;</w:t>
      </w:r>
    </w:p>
    <w:p w14:paraId="30D5A71F" w14:textId="78297FF2" w:rsidR="003675E2" w:rsidRPr="002113BF" w:rsidRDefault="003675E2" w:rsidP="003675E2">
      <w:pPr>
        <w:pStyle w:val="NoSpacing"/>
        <w:numPr>
          <w:ilvl w:val="0"/>
          <w:numId w:val="11"/>
        </w:numPr>
        <w:rPr>
          <w:rFonts w:cstheme="minorHAnsi"/>
        </w:rPr>
      </w:pPr>
      <w:r w:rsidRPr="002113BF">
        <w:rPr>
          <w:rFonts w:cstheme="minorHAnsi"/>
        </w:rPr>
        <w:t>Ensure that a risk assessment has been carried out prior to any use of a private vehicle to transport child</w:t>
      </w:r>
      <w:r w:rsidR="00755527" w:rsidRPr="002113BF">
        <w:rPr>
          <w:rFonts w:cstheme="minorHAnsi"/>
        </w:rPr>
        <w:t>ren</w:t>
      </w:r>
      <w:r w:rsidRPr="002113BF">
        <w:rPr>
          <w:rFonts w:cstheme="minorHAnsi"/>
        </w:rPr>
        <w:t>.</w:t>
      </w:r>
    </w:p>
    <w:p w14:paraId="634419E7" w14:textId="77777777" w:rsidR="003675E2" w:rsidRPr="002113BF" w:rsidRDefault="003675E2" w:rsidP="00EB36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5DF7D7" w14:textId="77777777" w:rsidR="00755527" w:rsidRPr="002113BF" w:rsidRDefault="00755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HAnsi"/>
          <w:b/>
          <w:bCs/>
          <w:sz w:val="22"/>
          <w:szCs w:val="22"/>
          <w:bdr w:val="none" w:sz="0" w:space="0" w:color="auto"/>
        </w:rPr>
      </w:pPr>
      <w:r w:rsidRPr="002113BF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6F75B31" w14:textId="34AA3271" w:rsidR="003675E2" w:rsidRPr="002113BF" w:rsidRDefault="003675E2" w:rsidP="003675E2">
      <w:pPr>
        <w:pStyle w:val="NoSpacing"/>
        <w:rPr>
          <w:rFonts w:cstheme="minorHAnsi"/>
          <w:b/>
          <w:bCs/>
        </w:rPr>
      </w:pPr>
      <w:r w:rsidRPr="002113BF">
        <w:rPr>
          <w:rFonts w:cstheme="minorHAnsi"/>
          <w:b/>
          <w:bCs/>
        </w:rPr>
        <w:lastRenderedPageBreak/>
        <w:t xml:space="preserve">Risk Assessment checklist </w:t>
      </w:r>
    </w:p>
    <w:p w14:paraId="435BD54F" w14:textId="77777777" w:rsidR="003675E2" w:rsidRPr="002113BF" w:rsidRDefault="003675E2" w:rsidP="003675E2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630"/>
      </w:tblGrid>
      <w:tr w:rsidR="003675E2" w:rsidRPr="002113BF" w14:paraId="6851F54C" w14:textId="77777777" w:rsidTr="00EE0497">
        <w:tc>
          <w:tcPr>
            <w:tcW w:w="7578" w:type="dxa"/>
          </w:tcPr>
          <w:p w14:paraId="0A7265E2" w14:textId="77777777" w:rsidR="003675E2" w:rsidRPr="002113BF" w:rsidRDefault="003675E2" w:rsidP="00EE0497">
            <w:pPr>
              <w:pStyle w:val="NoSpacing"/>
              <w:rPr>
                <w:rFonts w:cstheme="minorHAnsi"/>
              </w:rPr>
            </w:pPr>
            <w:r w:rsidRPr="002113BF">
              <w:rPr>
                <w:rFonts w:cstheme="minorHAnsi"/>
              </w:rPr>
              <w:t xml:space="preserve">Valid Driver’s </w:t>
            </w:r>
            <w:r w:rsidRPr="002113BF">
              <w:rPr>
                <w:rFonts w:cstheme="minorHAnsi"/>
                <w:lang w:val="en-GB"/>
              </w:rPr>
              <w:t>Licence</w:t>
            </w:r>
            <w:r w:rsidRPr="002113BF">
              <w:rPr>
                <w:rFonts w:cstheme="minorHAnsi"/>
              </w:rPr>
              <w:t xml:space="preserve"> Name and photo (match to the driver)</w:t>
            </w:r>
            <w:r w:rsidRPr="002113BF">
              <w:rPr>
                <w:rFonts w:cstheme="minorHAnsi"/>
              </w:rPr>
              <w:tab/>
            </w:r>
          </w:p>
        </w:tc>
        <w:tc>
          <w:tcPr>
            <w:tcW w:w="630" w:type="dxa"/>
          </w:tcPr>
          <w:p w14:paraId="61BB44F9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Y/N</w:t>
            </w:r>
          </w:p>
        </w:tc>
      </w:tr>
      <w:tr w:rsidR="003675E2" w:rsidRPr="002113BF" w14:paraId="129A2156" w14:textId="77777777" w:rsidTr="00EE0497">
        <w:tc>
          <w:tcPr>
            <w:tcW w:w="7578" w:type="dxa"/>
          </w:tcPr>
          <w:p w14:paraId="2B3C5394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Valid date (check expiry)</w:t>
            </w:r>
          </w:p>
        </w:tc>
        <w:tc>
          <w:tcPr>
            <w:tcW w:w="630" w:type="dxa"/>
          </w:tcPr>
          <w:p w14:paraId="445F2EFB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Y/N</w:t>
            </w:r>
          </w:p>
        </w:tc>
      </w:tr>
      <w:tr w:rsidR="003675E2" w:rsidRPr="002113BF" w14:paraId="07CDED17" w14:textId="77777777" w:rsidTr="00EE0497">
        <w:tc>
          <w:tcPr>
            <w:tcW w:w="7578" w:type="dxa"/>
          </w:tcPr>
          <w:p w14:paraId="3DFDA507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 xml:space="preserve">Valid class (Check class of vehicle against the class on the </w:t>
            </w:r>
            <w:r w:rsidRPr="002113BF">
              <w:rPr>
                <w:rFonts w:cstheme="minorHAnsi"/>
                <w:lang w:val="en-GB"/>
              </w:rPr>
              <w:t>licence</w:t>
            </w:r>
            <w:r w:rsidRPr="002113BF">
              <w:rPr>
                <w:rFonts w:cstheme="minorHAnsi"/>
              </w:rPr>
              <w:t>)</w:t>
            </w:r>
          </w:p>
        </w:tc>
        <w:tc>
          <w:tcPr>
            <w:tcW w:w="630" w:type="dxa"/>
          </w:tcPr>
          <w:p w14:paraId="46B0CDA4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Y/N</w:t>
            </w:r>
          </w:p>
        </w:tc>
      </w:tr>
      <w:tr w:rsidR="003675E2" w:rsidRPr="002113BF" w14:paraId="6CEF35BC" w14:textId="77777777" w:rsidTr="00EE0497">
        <w:tc>
          <w:tcPr>
            <w:tcW w:w="7578" w:type="dxa"/>
          </w:tcPr>
          <w:p w14:paraId="020D3D09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Valid Vehicle Insurance Name is the same as the driver</w:t>
            </w:r>
          </w:p>
        </w:tc>
        <w:tc>
          <w:tcPr>
            <w:tcW w:w="630" w:type="dxa"/>
          </w:tcPr>
          <w:p w14:paraId="50EB4627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Y/N</w:t>
            </w:r>
          </w:p>
        </w:tc>
      </w:tr>
      <w:tr w:rsidR="003675E2" w:rsidRPr="002113BF" w14:paraId="3C6722BF" w14:textId="77777777" w:rsidTr="00EE0497">
        <w:tc>
          <w:tcPr>
            <w:tcW w:w="7578" w:type="dxa"/>
          </w:tcPr>
          <w:p w14:paraId="2FED6FE6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Valid date (check it is a current policy)</w:t>
            </w:r>
          </w:p>
        </w:tc>
        <w:tc>
          <w:tcPr>
            <w:tcW w:w="630" w:type="dxa"/>
          </w:tcPr>
          <w:p w14:paraId="42EA951C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Y/N</w:t>
            </w:r>
          </w:p>
        </w:tc>
      </w:tr>
      <w:tr w:rsidR="003675E2" w:rsidRPr="002113BF" w14:paraId="18FD88E2" w14:textId="77777777" w:rsidTr="00EE0497">
        <w:tc>
          <w:tcPr>
            <w:tcW w:w="7578" w:type="dxa"/>
          </w:tcPr>
          <w:p w14:paraId="5BACCF7A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Comprehensive policy</w:t>
            </w:r>
          </w:p>
        </w:tc>
        <w:tc>
          <w:tcPr>
            <w:tcW w:w="630" w:type="dxa"/>
          </w:tcPr>
          <w:p w14:paraId="0FA07036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Y/N</w:t>
            </w:r>
          </w:p>
        </w:tc>
      </w:tr>
      <w:tr w:rsidR="003675E2" w:rsidRPr="002113BF" w14:paraId="4EED0861" w14:textId="77777777" w:rsidTr="00EE0497">
        <w:tc>
          <w:tcPr>
            <w:tcW w:w="7578" w:type="dxa"/>
          </w:tcPr>
          <w:p w14:paraId="51790198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Confirmation from insurers that all occupants are covered (letter/email)</w:t>
            </w:r>
          </w:p>
        </w:tc>
        <w:tc>
          <w:tcPr>
            <w:tcW w:w="630" w:type="dxa"/>
          </w:tcPr>
          <w:p w14:paraId="2A3F069A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Y/N</w:t>
            </w:r>
          </w:p>
        </w:tc>
      </w:tr>
      <w:tr w:rsidR="003675E2" w:rsidRPr="002113BF" w14:paraId="1AF9AA29" w14:textId="77777777" w:rsidTr="00EE0497">
        <w:tc>
          <w:tcPr>
            <w:tcW w:w="7578" w:type="dxa"/>
          </w:tcPr>
          <w:p w14:paraId="7667412F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Valid Vehicle Registration Private vehicle (not a rental)</w:t>
            </w:r>
          </w:p>
        </w:tc>
        <w:tc>
          <w:tcPr>
            <w:tcW w:w="630" w:type="dxa"/>
          </w:tcPr>
          <w:p w14:paraId="723CA101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Y/N</w:t>
            </w:r>
          </w:p>
        </w:tc>
      </w:tr>
      <w:tr w:rsidR="003675E2" w:rsidRPr="002113BF" w14:paraId="11DBB152" w14:textId="77777777" w:rsidTr="00EE0497">
        <w:tc>
          <w:tcPr>
            <w:tcW w:w="7578" w:type="dxa"/>
          </w:tcPr>
          <w:p w14:paraId="7701B80A" w14:textId="77777777" w:rsidR="003675E2" w:rsidRPr="002113BF" w:rsidRDefault="003675E2" w:rsidP="00EE0497">
            <w:pPr>
              <w:pStyle w:val="NoSpacing"/>
              <w:rPr>
                <w:rFonts w:cstheme="minorHAnsi"/>
              </w:rPr>
            </w:pPr>
            <w:r w:rsidRPr="002113BF">
              <w:rPr>
                <w:rFonts w:cstheme="minorHAnsi"/>
              </w:rPr>
              <w:t>Current certificate of roadworthiness (check date to ensure it is current)</w:t>
            </w:r>
          </w:p>
        </w:tc>
        <w:tc>
          <w:tcPr>
            <w:tcW w:w="630" w:type="dxa"/>
          </w:tcPr>
          <w:p w14:paraId="17FE4CF9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Y/N</w:t>
            </w:r>
          </w:p>
        </w:tc>
      </w:tr>
      <w:tr w:rsidR="003675E2" w:rsidRPr="002113BF" w14:paraId="478FC24F" w14:textId="77777777" w:rsidTr="00EE0497">
        <w:tc>
          <w:tcPr>
            <w:tcW w:w="7578" w:type="dxa"/>
          </w:tcPr>
          <w:p w14:paraId="342E477E" w14:textId="77777777" w:rsidR="003675E2" w:rsidRPr="002113BF" w:rsidRDefault="003675E2" w:rsidP="00EE0497">
            <w:pPr>
              <w:pStyle w:val="NoSpacing"/>
              <w:rPr>
                <w:rFonts w:cstheme="minorHAnsi"/>
              </w:rPr>
            </w:pPr>
            <w:r w:rsidRPr="002113BF">
              <w:rPr>
                <w:rFonts w:cstheme="minorHAnsi"/>
              </w:rPr>
              <w:t>Parental permission (letter/email in advance)</w:t>
            </w:r>
          </w:p>
        </w:tc>
        <w:tc>
          <w:tcPr>
            <w:tcW w:w="630" w:type="dxa"/>
          </w:tcPr>
          <w:p w14:paraId="6E798928" w14:textId="77777777" w:rsidR="003675E2" w:rsidRPr="002113BF" w:rsidRDefault="003675E2" w:rsidP="00EE0497">
            <w:pPr>
              <w:pStyle w:val="NoSpacing"/>
              <w:rPr>
                <w:rFonts w:cstheme="minorHAnsi"/>
                <w:b/>
                <w:bCs/>
              </w:rPr>
            </w:pPr>
            <w:r w:rsidRPr="002113BF">
              <w:rPr>
                <w:rFonts w:cstheme="minorHAnsi"/>
              </w:rPr>
              <w:t>Y/N</w:t>
            </w:r>
          </w:p>
        </w:tc>
      </w:tr>
    </w:tbl>
    <w:p w14:paraId="47280D0B" w14:textId="1C9BB41A" w:rsidR="003675E2" w:rsidRPr="002113BF" w:rsidRDefault="003675E2" w:rsidP="00EB36E6">
      <w:pPr>
        <w:pStyle w:val="NoSpacing"/>
        <w:rPr>
          <w:rFonts w:cstheme="minorHAnsi"/>
          <w:b/>
          <w:bCs/>
        </w:rPr>
      </w:pPr>
    </w:p>
    <w:p w14:paraId="1C58F89D" w14:textId="2789A541" w:rsidR="00755527" w:rsidRPr="002113BF" w:rsidRDefault="00755527" w:rsidP="00EB36E6">
      <w:pPr>
        <w:pStyle w:val="NoSpacing"/>
        <w:rPr>
          <w:rFonts w:cstheme="minorHAnsi"/>
          <w:b/>
          <w:bCs/>
        </w:rPr>
      </w:pPr>
    </w:p>
    <w:p w14:paraId="66958827" w14:textId="29F473AA" w:rsidR="00755527" w:rsidRPr="002113BF" w:rsidRDefault="00755527" w:rsidP="00EB36E6">
      <w:pPr>
        <w:pStyle w:val="NoSpacing"/>
        <w:rPr>
          <w:rFonts w:cstheme="minorHAnsi"/>
          <w:b/>
          <w:bCs/>
        </w:rPr>
      </w:pPr>
    </w:p>
    <w:p w14:paraId="22060206" w14:textId="77777777" w:rsidR="00755527" w:rsidRPr="002113BF" w:rsidRDefault="00755527" w:rsidP="00EB36E6">
      <w:pPr>
        <w:pStyle w:val="NoSpacing"/>
        <w:rPr>
          <w:rFonts w:cstheme="minorHAnsi"/>
          <w:b/>
          <w:bCs/>
        </w:rPr>
      </w:pPr>
    </w:p>
    <w:p w14:paraId="65B6F836" w14:textId="44364E93" w:rsidR="00EB36E6" w:rsidRPr="002113BF" w:rsidRDefault="00EB36E6" w:rsidP="00755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HAnsi"/>
          <w:b/>
          <w:bCs/>
          <w:sz w:val="22"/>
          <w:szCs w:val="22"/>
          <w:bdr w:val="none" w:sz="0" w:space="0" w:color="auto"/>
        </w:rPr>
      </w:pPr>
      <w:r w:rsidRPr="002113BF">
        <w:rPr>
          <w:rFonts w:asciiTheme="minorHAnsi" w:hAnsiTheme="minorHAnsi" w:cstheme="minorHAnsi"/>
          <w:b/>
          <w:bCs/>
          <w:sz w:val="22"/>
          <w:szCs w:val="22"/>
        </w:rPr>
        <w:t>Transportation Policy Statement of Receipt and Agreement</w:t>
      </w:r>
    </w:p>
    <w:p w14:paraId="375D2927" w14:textId="77777777" w:rsidR="00EB36E6" w:rsidRPr="002113BF" w:rsidRDefault="00EB36E6" w:rsidP="00EB36E6">
      <w:pPr>
        <w:pStyle w:val="NoSpacing"/>
        <w:rPr>
          <w:rFonts w:cstheme="minorHAnsi"/>
          <w:b/>
          <w:bCs/>
        </w:rPr>
      </w:pPr>
    </w:p>
    <w:p w14:paraId="0C008879" w14:textId="77777777" w:rsidR="00EB36E6" w:rsidRPr="002113BF" w:rsidRDefault="00EB36E6" w:rsidP="00EB36E6">
      <w:pPr>
        <w:pStyle w:val="NoSpacing"/>
        <w:rPr>
          <w:rFonts w:cstheme="minorHAnsi"/>
        </w:rPr>
      </w:pPr>
      <w:r w:rsidRPr="002113BF">
        <w:rPr>
          <w:rFonts w:cstheme="minorHAnsi"/>
        </w:rPr>
        <w:t>My signature confirms that I have read and understood the Transportation Policy, and that I agree to comply with the standards contained therein.</w:t>
      </w:r>
    </w:p>
    <w:p w14:paraId="0B80527E" w14:textId="77777777" w:rsidR="00EB36E6" w:rsidRPr="002113BF" w:rsidRDefault="00EB36E6" w:rsidP="00EB36E6">
      <w:pPr>
        <w:pStyle w:val="NoSpacing"/>
        <w:rPr>
          <w:rFonts w:cstheme="minorHAnsi"/>
        </w:rPr>
      </w:pPr>
    </w:p>
    <w:p w14:paraId="54E958A8" w14:textId="068174B6" w:rsidR="00EB36E6" w:rsidRPr="002113BF" w:rsidRDefault="00EB36E6" w:rsidP="00EB36E6">
      <w:pPr>
        <w:pStyle w:val="NoSpacing"/>
        <w:rPr>
          <w:rFonts w:cstheme="minorHAnsi"/>
        </w:rPr>
      </w:pPr>
      <w:r w:rsidRPr="002113BF">
        <w:rPr>
          <w:rFonts w:cstheme="minorHAnsi"/>
        </w:rPr>
        <w:t xml:space="preserve">I understand that any action that violates this policy may result in disciplinary action up to and including removal from </w:t>
      </w:r>
      <w:r w:rsidR="003B73D7" w:rsidRPr="002113BF">
        <w:rPr>
          <w:rFonts w:cstheme="minorHAnsi"/>
        </w:rPr>
        <w:t xml:space="preserve">CF School. </w:t>
      </w:r>
    </w:p>
    <w:p w14:paraId="16FAF74E" w14:textId="77777777" w:rsidR="00EB36E6" w:rsidRPr="002113BF" w:rsidRDefault="00EB36E6" w:rsidP="00EB36E6">
      <w:pPr>
        <w:pStyle w:val="NoSpacing"/>
        <w:rPr>
          <w:rFonts w:cstheme="minorHAnsi"/>
        </w:rPr>
      </w:pPr>
      <w:r w:rsidRPr="002113BF">
        <w:rPr>
          <w:rFonts w:cstheme="minorHAnsi"/>
        </w:rPr>
        <w:t xml:space="preserve"> </w:t>
      </w:r>
    </w:p>
    <w:p w14:paraId="34EE2FBF" w14:textId="77777777" w:rsidR="00EB36E6" w:rsidRPr="002113BF" w:rsidRDefault="00EB36E6" w:rsidP="00EB36E6">
      <w:pPr>
        <w:pStyle w:val="NoSpacing"/>
        <w:rPr>
          <w:rFonts w:cstheme="minorHAnsi"/>
          <w:b/>
          <w:bCs/>
        </w:rPr>
      </w:pPr>
    </w:p>
    <w:p w14:paraId="30AA8602" w14:textId="77777777" w:rsidR="00EB36E6" w:rsidRPr="002113BF" w:rsidRDefault="00EB36E6" w:rsidP="00EB36E6">
      <w:pPr>
        <w:pStyle w:val="NoSpacing"/>
        <w:rPr>
          <w:rFonts w:cstheme="minorHAnsi"/>
          <w:b/>
          <w:bCs/>
        </w:rPr>
      </w:pPr>
      <w:r w:rsidRPr="002113BF">
        <w:rPr>
          <w:rFonts w:cstheme="minorHAnsi"/>
          <w:b/>
          <w:bCs/>
        </w:rPr>
        <w:t>Name: _____________________________________________________________</w:t>
      </w:r>
    </w:p>
    <w:p w14:paraId="18E3C97B" w14:textId="77777777" w:rsidR="00EB36E6" w:rsidRPr="002113BF" w:rsidRDefault="00EB36E6" w:rsidP="00EB36E6">
      <w:pPr>
        <w:pStyle w:val="NoSpacing"/>
        <w:rPr>
          <w:rFonts w:cstheme="minorHAnsi"/>
          <w:b/>
          <w:bCs/>
        </w:rPr>
      </w:pPr>
    </w:p>
    <w:p w14:paraId="75B5237C" w14:textId="77777777" w:rsidR="00EB36E6" w:rsidRPr="002113BF" w:rsidRDefault="00EB36E6" w:rsidP="00EB36E6">
      <w:pPr>
        <w:pStyle w:val="NoSpacing"/>
        <w:rPr>
          <w:rFonts w:cstheme="minorHAnsi"/>
          <w:b/>
          <w:bCs/>
        </w:rPr>
      </w:pPr>
    </w:p>
    <w:p w14:paraId="411F47E7" w14:textId="77777777" w:rsidR="00EB36E6" w:rsidRPr="002113BF" w:rsidRDefault="00EB36E6" w:rsidP="00EB36E6">
      <w:pPr>
        <w:pStyle w:val="NoSpacing"/>
        <w:rPr>
          <w:rFonts w:cstheme="minorHAnsi"/>
          <w:b/>
          <w:bCs/>
        </w:rPr>
      </w:pPr>
      <w:r w:rsidRPr="002113BF">
        <w:rPr>
          <w:rFonts w:cstheme="minorHAnsi"/>
          <w:b/>
          <w:bCs/>
        </w:rPr>
        <w:t xml:space="preserve">Signature: __________________________________________________________ </w:t>
      </w:r>
    </w:p>
    <w:p w14:paraId="68164C7F" w14:textId="77777777" w:rsidR="00EB36E6" w:rsidRPr="002113BF" w:rsidRDefault="00EB36E6" w:rsidP="00EB36E6">
      <w:pPr>
        <w:pStyle w:val="NoSpacing"/>
        <w:rPr>
          <w:rFonts w:cstheme="minorHAnsi"/>
          <w:b/>
          <w:bCs/>
        </w:rPr>
      </w:pPr>
    </w:p>
    <w:p w14:paraId="3A818D56" w14:textId="77777777" w:rsidR="00EB36E6" w:rsidRPr="002113BF" w:rsidRDefault="00EB36E6" w:rsidP="00EB36E6">
      <w:pPr>
        <w:pStyle w:val="NoSpacing"/>
        <w:rPr>
          <w:rFonts w:cstheme="minorHAnsi"/>
          <w:b/>
          <w:bCs/>
        </w:rPr>
      </w:pPr>
    </w:p>
    <w:p w14:paraId="1717F6FC" w14:textId="77777777" w:rsidR="00EB36E6" w:rsidRPr="002113BF" w:rsidRDefault="00EB36E6" w:rsidP="00EB36E6">
      <w:pPr>
        <w:pStyle w:val="NoSpacing"/>
        <w:rPr>
          <w:rFonts w:cstheme="minorHAnsi"/>
          <w:b/>
          <w:bCs/>
        </w:rPr>
      </w:pPr>
      <w:r w:rsidRPr="002113BF">
        <w:rPr>
          <w:rFonts w:cstheme="minorHAnsi"/>
          <w:b/>
          <w:bCs/>
        </w:rPr>
        <w:t xml:space="preserve">Witness: ___________________________________________________________ </w:t>
      </w:r>
    </w:p>
    <w:p w14:paraId="0D6AD3C1" w14:textId="77777777" w:rsidR="00EB36E6" w:rsidRPr="002113BF" w:rsidRDefault="00EB36E6" w:rsidP="00EB36E6">
      <w:pPr>
        <w:pStyle w:val="NoSpacing"/>
        <w:rPr>
          <w:rFonts w:cstheme="minorHAnsi"/>
          <w:b/>
          <w:bCs/>
        </w:rPr>
      </w:pPr>
    </w:p>
    <w:p w14:paraId="564A3B0D" w14:textId="77777777" w:rsidR="00EB36E6" w:rsidRPr="002113BF" w:rsidRDefault="00EB36E6" w:rsidP="00EB36E6">
      <w:pPr>
        <w:pStyle w:val="NoSpacing"/>
        <w:rPr>
          <w:rFonts w:cstheme="minorHAnsi"/>
          <w:b/>
          <w:bCs/>
        </w:rPr>
      </w:pPr>
    </w:p>
    <w:p w14:paraId="78C83471" w14:textId="77777777" w:rsidR="00EB36E6" w:rsidRPr="002113BF" w:rsidRDefault="00EB36E6" w:rsidP="00EB36E6">
      <w:pPr>
        <w:pStyle w:val="NoSpacing"/>
        <w:rPr>
          <w:rFonts w:cstheme="minorHAnsi"/>
        </w:rPr>
      </w:pPr>
      <w:r w:rsidRPr="002113BF">
        <w:rPr>
          <w:rFonts w:cstheme="minorHAnsi"/>
          <w:b/>
          <w:bCs/>
        </w:rPr>
        <w:t>Date: ______________________________________________________________</w:t>
      </w:r>
    </w:p>
    <w:p w14:paraId="62AEC48B" w14:textId="77777777" w:rsidR="00EB36E6" w:rsidRPr="002113BF" w:rsidRDefault="00EB36E6" w:rsidP="00EB36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662ADA" w14:textId="77777777" w:rsidR="003B73D7" w:rsidRPr="002113BF" w:rsidRDefault="003B73D7" w:rsidP="003B73D7">
      <w:pPr>
        <w:pStyle w:val="Body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0BA9911" w14:textId="77777777" w:rsidR="003B73D7" w:rsidRPr="002113BF" w:rsidRDefault="003B73D7" w:rsidP="003B73D7">
      <w:pPr>
        <w:pStyle w:val="Body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BF5FE4D" w14:textId="464520F1" w:rsidR="003B73D7" w:rsidRPr="002113BF" w:rsidRDefault="003B73D7" w:rsidP="003B73D7">
      <w:pPr>
        <w:pStyle w:val="Body"/>
        <w:spacing w:line="276" w:lineRule="auto"/>
        <w:jc w:val="both"/>
        <w:rPr>
          <w:rFonts w:asciiTheme="minorHAnsi" w:hAnsiTheme="minorHAnsi" w:cstheme="minorHAnsi"/>
          <w:b/>
        </w:rPr>
      </w:pPr>
      <w:r w:rsidRPr="002113BF">
        <w:rPr>
          <w:rFonts w:asciiTheme="minorHAnsi" w:hAnsiTheme="minorHAnsi" w:cstheme="minorHAnsi"/>
          <w:b/>
        </w:rPr>
        <w:t xml:space="preserve">Effective Date: February 2023 – </w:t>
      </w:r>
      <w:r w:rsidR="00DF6F41" w:rsidRPr="002113BF">
        <w:rPr>
          <w:rFonts w:asciiTheme="minorHAnsi" w:hAnsiTheme="minorHAnsi" w:cstheme="minorHAnsi"/>
          <w:b/>
        </w:rPr>
        <w:t xml:space="preserve">final and </w:t>
      </w:r>
      <w:r w:rsidRPr="002113BF">
        <w:rPr>
          <w:rFonts w:asciiTheme="minorHAnsi" w:hAnsiTheme="minorHAnsi" w:cstheme="minorHAnsi"/>
          <w:b/>
        </w:rPr>
        <w:t xml:space="preserve">approved by Camilla </w:t>
      </w:r>
      <w:proofErr w:type="spellStart"/>
      <w:r w:rsidRPr="002113BF">
        <w:rPr>
          <w:rFonts w:asciiTheme="minorHAnsi" w:hAnsiTheme="minorHAnsi" w:cstheme="minorHAnsi"/>
          <w:b/>
        </w:rPr>
        <w:t>Ferrira</w:t>
      </w:r>
      <w:proofErr w:type="spellEnd"/>
      <w:r w:rsidRPr="002113BF">
        <w:rPr>
          <w:rFonts w:asciiTheme="minorHAnsi" w:hAnsiTheme="minorHAnsi" w:cstheme="minorHAnsi"/>
          <w:b/>
        </w:rPr>
        <w:t xml:space="preserve"> Feb 2023 </w:t>
      </w:r>
    </w:p>
    <w:p w14:paraId="254A3C3F" w14:textId="77777777" w:rsidR="003B73D7" w:rsidRPr="002113BF" w:rsidRDefault="003B73D7" w:rsidP="00EB36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5FC4D7" w14:textId="77777777" w:rsidR="003B73D7" w:rsidRPr="002113BF" w:rsidRDefault="003B73D7" w:rsidP="00EB36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4CFF0C" w14:textId="77777777" w:rsidR="003B73D7" w:rsidRPr="002113BF" w:rsidRDefault="003B73D7" w:rsidP="00EB36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B73D7" w:rsidRPr="002113BF" w:rsidSect="003B7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altName w:val="Times New Roman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6F0"/>
    <w:multiLevelType w:val="hybridMultilevel"/>
    <w:tmpl w:val="CA884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E9A"/>
    <w:multiLevelType w:val="hybridMultilevel"/>
    <w:tmpl w:val="1016A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12F7"/>
    <w:multiLevelType w:val="hybridMultilevel"/>
    <w:tmpl w:val="742EA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17787"/>
    <w:multiLevelType w:val="hybridMultilevel"/>
    <w:tmpl w:val="81564A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2EB4"/>
    <w:multiLevelType w:val="hybridMultilevel"/>
    <w:tmpl w:val="7FFA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073B"/>
    <w:multiLevelType w:val="hybridMultilevel"/>
    <w:tmpl w:val="2446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7159"/>
    <w:multiLevelType w:val="hybridMultilevel"/>
    <w:tmpl w:val="491A00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B1E2A"/>
    <w:multiLevelType w:val="hybridMultilevel"/>
    <w:tmpl w:val="B0F8A468"/>
    <w:lvl w:ilvl="0" w:tplc="B766692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22A"/>
    <w:multiLevelType w:val="hybridMultilevel"/>
    <w:tmpl w:val="480EC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24308"/>
    <w:multiLevelType w:val="hybridMultilevel"/>
    <w:tmpl w:val="FDD215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D7C42AC4">
      <w:start w:val="1"/>
      <w:numFmt w:val="bullet"/>
      <w:lvlText w:val="-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BF2A0E"/>
    <w:multiLevelType w:val="hybridMultilevel"/>
    <w:tmpl w:val="29BEA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63C26"/>
    <w:multiLevelType w:val="hybridMultilevel"/>
    <w:tmpl w:val="90B2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1794">
    <w:abstractNumId w:val="0"/>
  </w:num>
  <w:num w:numId="2" w16cid:durableId="1470122768">
    <w:abstractNumId w:val="5"/>
  </w:num>
  <w:num w:numId="3" w16cid:durableId="81411822">
    <w:abstractNumId w:val="11"/>
  </w:num>
  <w:num w:numId="4" w16cid:durableId="197862031">
    <w:abstractNumId w:val="6"/>
  </w:num>
  <w:num w:numId="5" w16cid:durableId="1713071319">
    <w:abstractNumId w:val="1"/>
  </w:num>
  <w:num w:numId="6" w16cid:durableId="1639337735">
    <w:abstractNumId w:val="2"/>
  </w:num>
  <w:num w:numId="7" w16cid:durableId="1189873488">
    <w:abstractNumId w:val="4"/>
  </w:num>
  <w:num w:numId="8" w16cid:durableId="189955221">
    <w:abstractNumId w:val="9"/>
  </w:num>
  <w:num w:numId="9" w16cid:durableId="1024329508">
    <w:abstractNumId w:val="10"/>
  </w:num>
  <w:num w:numId="10" w16cid:durableId="807093557">
    <w:abstractNumId w:val="7"/>
  </w:num>
  <w:num w:numId="11" w16cid:durableId="1533301395">
    <w:abstractNumId w:val="8"/>
  </w:num>
  <w:num w:numId="12" w16cid:durableId="1501308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32"/>
    <w:rsid w:val="0018183C"/>
    <w:rsid w:val="002113BF"/>
    <w:rsid w:val="00254A73"/>
    <w:rsid w:val="00254C35"/>
    <w:rsid w:val="00285B9C"/>
    <w:rsid w:val="003675E2"/>
    <w:rsid w:val="003A34B0"/>
    <w:rsid w:val="003B73D7"/>
    <w:rsid w:val="00522D4B"/>
    <w:rsid w:val="00556B23"/>
    <w:rsid w:val="005B02B8"/>
    <w:rsid w:val="006E65B8"/>
    <w:rsid w:val="00755527"/>
    <w:rsid w:val="008C18AA"/>
    <w:rsid w:val="00BC54EB"/>
    <w:rsid w:val="00CD6933"/>
    <w:rsid w:val="00D038BF"/>
    <w:rsid w:val="00D54EEC"/>
    <w:rsid w:val="00DA3EC3"/>
    <w:rsid w:val="00DF6F41"/>
    <w:rsid w:val="00EB36E6"/>
    <w:rsid w:val="00F40573"/>
    <w:rsid w:val="00F42DD1"/>
    <w:rsid w:val="00F66A4C"/>
    <w:rsid w:val="00F93F31"/>
    <w:rsid w:val="00F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FF59"/>
  <w15:chartTrackingRefBased/>
  <w15:docId w15:val="{86E3B702-38DE-8547-B6BF-F378B515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5A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35"/>
    <w:pPr>
      <w:ind w:left="720"/>
      <w:contextualSpacing/>
    </w:pPr>
  </w:style>
  <w:style w:type="paragraph" w:customStyle="1" w:styleId="Default">
    <w:name w:val="Default"/>
    <w:rsid w:val="00522D4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54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A7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A73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7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NoSpacing">
    <w:name w:val="No Spacing"/>
    <w:uiPriority w:val="1"/>
    <w:qFormat/>
    <w:rsid w:val="00F93F31"/>
    <w:rPr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3675E2"/>
    <w:rPr>
      <w:rFonts w:ascii="Times New Roman" w:eastAsia="Arial Unicode MS" w:hAnsi="Times New Roman" w:cs="Times New Roman"/>
      <w:bdr w:val="nil"/>
      <w:lang w:val="en-US"/>
    </w:rPr>
  </w:style>
  <w:style w:type="table" w:styleId="TableGrid">
    <w:name w:val="Table Grid"/>
    <w:basedOn w:val="TableNormal"/>
    <w:uiPriority w:val="59"/>
    <w:rsid w:val="003675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D6933"/>
  </w:style>
  <w:style w:type="paragraph" w:customStyle="1" w:styleId="Body">
    <w:name w:val="Body"/>
    <w:rsid w:val="003B73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4658</Characters>
  <Application>Microsoft Office Word</Application>
  <DocSecurity>0</DocSecurity>
  <Lines>245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Sowerby</dc:creator>
  <cp:keywords/>
  <dc:description/>
  <cp:lastModifiedBy>Nicola Sowerby</cp:lastModifiedBy>
  <cp:revision>4</cp:revision>
  <cp:lastPrinted>2023-02-15T21:26:00Z</cp:lastPrinted>
  <dcterms:created xsi:type="dcterms:W3CDTF">2023-05-02T16:17:00Z</dcterms:created>
  <dcterms:modified xsi:type="dcterms:W3CDTF">2023-05-02T20:43:00Z</dcterms:modified>
</cp:coreProperties>
</file>